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53" w:type="dxa"/>
        <w:tblInd w:w="-432" w:type="dxa"/>
        <w:tblLook w:val="04A0"/>
      </w:tblPr>
      <w:tblGrid>
        <w:gridCol w:w="432"/>
        <w:gridCol w:w="4644"/>
        <w:gridCol w:w="10077"/>
      </w:tblGrid>
      <w:tr w:rsidR="00C3674D" w:rsidTr="00C3674D">
        <w:trPr>
          <w:trHeight w:val="426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</w:tcBorders>
          </w:tcPr>
          <w:p w:rsidR="00C3674D" w:rsidRDefault="00C3674D" w:rsidP="00413DFD">
            <w:pPr>
              <w:ind w:left="-1080" w:right="-5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ЗАИЛЕЧНЫЙ СЕЛЬСОВЕТ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АКБУЛАКСКОГО РАЙОНА                                         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                                            </w:t>
            </w:r>
          </w:p>
          <w:p w:rsidR="00C3674D" w:rsidRDefault="00C3674D" w:rsidP="0041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третьего созыва                                           </w:t>
            </w:r>
          </w:p>
          <w:p w:rsidR="00C3674D" w:rsidRDefault="00C3674D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3674D" w:rsidRDefault="00C3674D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    </w:t>
            </w:r>
          </w:p>
          <w:p w:rsidR="00C3674D" w:rsidRPr="00C3674D" w:rsidRDefault="00C977CE" w:rsidP="00C3674D">
            <w:pPr>
              <w:tabs>
                <w:tab w:val="left" w:pos="978"/>
                <w:tab w:val="left" w:pos="1223"/>
                <w:tab w:val="right" w:pos="14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Pr="00A34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 xml:space="preserve">.03.2017   №   </w:t>
            </w:r>
            <w:r w:rsidR="00A34E0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ab/>
              <w:t>ПРОЕКТ</w:t>
            </w:r>
          </w:p>
          <w:p w:rsidR="00C3674D" w:rsidRPr="00C3674D" w:rsidRDefault="00C3674D" w:rsidP="00C3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 Веселый Первый                                                                                                           </w:t>
            </w:r>
          </w:p>
        </w:tc>
      </w:tr>
      <w:tr w:rsidR="00C3674D" w:rsidRPr="00A34E0B" w:rsidTr="00C3674D">
        <w:trPr>
          <w:gridBefore w:val="1"/>
          <w:gridAfter w:val="1"/>
          <w:wBefore w:w="432" w:type="dxa"/>
          <w:wAfter w:w="10077" w:type="dxa"/>
          <w:trHeight w:val="2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674D" w:rsidRPr="00A34E0B" w:rsidRDefault="00C3674D" w:rsidP="00C3674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381E13" w:rsidRPr="00A34E0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</w:t>
            </w:r>
            <w:r w:rsidRPr="00A34E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опубликования ежеквартальных</w:t>
            </w:r>
          </w:p>
          <w:p w:rsidR="00C3674D" w:rsidRPr="00A34E0B" w:rsidRDefault="00C3674D" w:rsidP="00C3674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0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численности муниципальных служащих</w:t>
            </w:r>
          </w:p>
          <w:p w:rsidR="00C3674D" w:rsidRPr="00A34E0B" w:rsidRDefault="00C3674D" w:rsidP="00C3674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органов местного самоуправления МО Заилечный сельсовет Акбулакского района Оренбургской области, работников муниципальных учреждений МО Заилечный сельсовет Акбулакского района Оренбургской области с указанием фактических затрат на их денежное содержание</w:t>
            </w:r>
          </w:p>
        </w:tc>
      </w:tr>
    </w:tbl>
    <w:p w:rsidR="00B52474" w:rsidRPr="00A34E0B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3674D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B71F12">
        <w:rPr>
          <w:rFonts w:ascii="Times New Roman" w:hAnsi="Times New Roman" w:cs="Times New Roman"/>
          <w:sz w:val="28"/>
          <w:szCs w:val="28"/>
        </w:rPr>
        <w:t>№</w:t>
      </w:r>
      <w:r w:rsidRPr="00F26A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71F12">
        <w:rPr>
          <w:rFonts w:ascii="Times New Roman" w:hAnsi="Times New Roman" w:cs="Times New Roman"/>
          <w:sz w:val="28"/>
          <w:szCs w:val="28"/>
        </w:rPr>
        <w:t>«</w:t>
      </w:r>
      <w:r w:rsidRPr="00F26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1F12">
        <w:rPr>
          <w:rFonts w:ascii="Times New Roman" w:hAnsi="Times New Roman" w:cs="Times New Roman"/>
          <w:sz w:val="28"/>
          <w:szCs w:val="28"/>
        </w:rPr>
        <w:t>»</w:t>
      </w:r>
      <w:r w:rsidRPr="00F26A41">
        <w:rPr>
          <w:rFonts w:ascii="Times New Roman" w:hAnsi="Times New Roman" w:cs="Times New Roman"/>
          <w:sz w:val="28"/>
          <w:szCs w:val="28"/>
        </w:rPr>
        <w:t xml:space="preserve">, руководствуясь Бюджетным </w:t>
      </w:r>
      <w:hyperlink r:id="rId7" w:history="1">
        <w:r w:rsidRPr="00C367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A41">
        <w:rPr>
          <w:rFonts w:ascii="Times New Roman" w:hAnsi="Times New Roman" w:cs="Times New Roman"/>
          <w:sz w:val="28"/>
          <w:szCs w:val="28"/>
        </w:rPr>
        <w:t xml:space="preserve"> Российской Федерации, Совет депутатов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Pr="00F26A4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РЕШИЛ: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C367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6A41">
        <w:rPr>
          <w:rFonts w:ascii="Times New Roman" w:hAnsi="Times New Roman" w:cs="Times New Roman"/>
          <w:sz w:val="28"/>
          <w:szCs w:val="28"/>
        </w:rPr>
        <w:t xml:space="preserve"> опубликования ежеквартальных сведений о численности муниципальных служащих органов местного самоуправления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области, работников муниципальных учреждений с указанием фактических затрат на их денежное содержание (прилагается).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3674D" w:rsidRDefault="00C3674D" w:rsidP="00C36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74D" w:rsidRDefault="00C3674D" w:rsidP="00C36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3674D" w:rsidRDefault="00C3674D" w:rsidP="00C36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</w:p>
    <w:p w:rsidR="00C3674D" w:rsidRPr="009B0353" w:rsidRDefault="00C3674D" w:rsidP="00C3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       С.Ю.Нижегородцев</w:t>
      </w:r>
      <w:r>
        <w:t xml:space="preserve"> </w:t>
      </w:r>
    </w:p>
    <w:p w:rsidR="00C3674D" w:rsidRDefault="00C36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1C4" w:rsidRDefault="00DE61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2474" w:rsidRPr="00F26A41" w:rsidRDefault="00A34E0B" w:rsidP="00A34E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52474" w:rsidRPr="00F26A41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74" w:rsidRPr="00F26A4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1F12" w:rsidRDefault="00C36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71F12" w:rsidRDefault="00B71F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</w:t>
      </w:r>
      <w:r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от </w:t>
      </w:r>
      <w:r w:rsidR="00B71F12">
        <w:rPr>
          <w:rFonts w:ascii="Times New Roman" w:hAnsi="Times New Roman" w:cs="Times New Roman"/>
          <w:sz w:val="28"/>
          <w:szCs w:val="28"/>
        </w:rPr>
        <w:t xml:space="preserve">   </w:t>
      </w:r>
      <w:r w:rsidR="00A34E0B">
        <w:rPr>
          <w:rFonts w:ascii="Times New Roman" w:hAnsi="Times New Roman" w:cs="Times New Roman"/>
          <w:sz w:val="28"/>
          <w:szCs w:val="28"/>
        </w:rPr>
        <w:t>2</w:t>
      </w:r>
      <w:r w:rsidR="00A34E0B" w:rsidRPr="00A34E0B">
        <w:rPr>
          <w:rFonts w:ascii="Times New Roman" w:hAnsi="Times New Roman" w:cs="Times New Roman"/>
          <w:sz w:val="28"/>
          <w:szCs w:val="28"/>
        </w:rPr>
        <w:t>9</w:t>
      </w:r>
      <w:r w:rsidR="00A34E0B">
        <w:rPr>
          <w:rFonts w:ascii="Times New Roman" w:hAnsi="Times New Roman" w:cs="Times New Roman"/>
          <w:sz w:val="28"/>
          <w:szCs w:val="28"/>
        </w:rPr>
        <w:t>.03.2017   № 59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26A41">
        <w:rPr>
          <w:rFonts w:ascii="Times New Roman" w:hAnsi="Times New Roman" w:cs="Times New Roman"/>
          <w:sz w:val="28"/>
          <w:szCs w:val="28"/>
        </w:rPr>
        <w:t>Порядок</w:t>
      </w:r>
    </w:p>
    <w:p w:rsidR="00B52474" w:rsidRPr="00F26A41" w:rsidRDefault="00B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B52474" w:rsidRPr="00F26A41" w:rsidRDefault="00B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самоуправления,</w:t>
      </w:r>
    </w:p>
    <w:p w:rsidR="00B52474" w:rsidRPr="00F26A41" w:rsidRDefault="00B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работников муниципальных учреждений с указанием</w:t>
      </w:r>
    </w:p>
    <w:p w:rsidR="00B52474" w:rsidRPr="00F26A41" w:rsidRDefault="00B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C3674D">
          <w:rPr>
            <w:rFonts w:ascii="Times New Roman" w:hAnsi="Times New Roman" w:cs="Times New Roman"/>
            <w:sz w:val="28"/>
            <w:szCs w:val="28"/>
          </w:rPr>
          <w:t>частью 6 статьи 52</w:t>
        </w:r>
      </w:hyperlink>
      <w:r w:rsidRP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B71F12">
        <w:rPr>
          <w:rFonts w:ascii="Times New Roman" w:hAnsi="Times New Roman" w:cs="Times New Roman"/>
          <w:sz w:val="28"/>
          <w:szCs w:val="28"/>
        </w:rPr>
        <w:t>№</w:t>
      </w:r>
      <w:r w:rsidRPr="00F26A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71F12">
        <w:rPr>
          <w:rFonts w:ascii="Times New Roman" w:hAnsi="Times New Roman" w:cs="Times New Roman"/>
          <w:sz w:val="28"/>
          <w:szCs w:val="28"/>
        </w:rPr>
        <w:t>«</w:t>
      </w:r>
      <w:r w:rsidRPr="00F26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1F12">
        <w:rPr>
          <w:rFonts w:ascii="Times New Roman" w:hAnsi="Times New Roman" w:cs="Times New Roman"/>
          <w:sz w:val="28"/>
          <w:szCs w:val="28"/>
        </w:rPr>
        <w:t>»</w:t>
      </w:r>
      <w:r w:rsidRPr="00F26A41">
        <w:rPr>
          <w:rFonts w:ascii="Times New Roman" w:hAnsi="Times New Roman" w:cs="Times New Roman"/>
          <w:sz w:val="28"/>
          <w:szCs w:val="28"/>
        </w:rPr>
        <w:t>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2. Порядок опубликования ежеквартальных сведений о численности муниципальных служащих органов местного самоуправления и работников муниципальных учреждений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с указанием фактических затрат на их денежное содержание (далее - Порядок) устанавливает процедуру представления и официального опубликования вышеуказанных ежеквартальных сведений.</w:t>
      </w:r>
    </w:p>
    <w:p w:rsidR="00C3674D" w:rsidRDefault="00C367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Статья 2. Порядок представления и состав информации о численности муниципальных служащих органов местного самоуправления и работников муниципальных учреждений </w:t>
      </w:r>
      <w:r w:rsidR="00C3674D">
        <w:rPr>
          <w:rFonts w:ascii="Times New Roman" w:hAnsi="Times New Roman" w:cs="Times New Roman"/>
          <w:sz w:val="28"/>
          <w:szCs w:val="28"/>
        </w:rPr>
        <w:t xml:space="preserve">Заилечный </w:t>
      </w:r>
      <w:r w:rsidR="00B71F12">
        <w:rPr>
          <w:rFonts w:ascii="Times New Roman" w:hAnsi="Times New Roman" w:cs="Times New Roman"/>
          <w:sz w:val="28"/>
          <w:szCs w:val="28"/>
        </w:rPr>
        <w:t>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с указанием фактических затрат на их денежное содержание</w:t>
      </w:r>
      <w:r w:rsidR="00C3674D">
        <w:rPr>
          <w:rFonts w:ascii="Times New Roman" w:hAnsi="Times New Roman" w:cs="Times New Roman"/>
          <w:sz w:val="28"/>
          <w:szCs w:val="28"/>
        </w:rPr>
        <w:t>.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1. Информация о численности муниципальных служащих органов местного самоуправления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и фактических затрат на их денежное содержание представляется Советом депутатов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="00B71F12">
        <w:rPr>
          <w:rFonts w:ascii="Times New Roman" w:hAnsi="Times New Roman" w:cs="Times New Roman"/>
          <w:sz w:val="28"/>
          <w:szCs w:val="28"/>
        </w:rPr>
        <w:t>О</w:t>
      </w:r>
      <w:r w:rsidRPr="00F26A41">
        <w:rPr>
          <w:rFonts w:ascii="Times New Roman" w:hAnsi="Times New Roman" w:cs="Times New Roman"/>
          <w:sz w:val="28"/>
          <w:szCs w:val="28"/>
        </w:rPr>
        <w:t xml:space="preserve">ренбургской области, Избирательной комиссией муниципального образования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области, администрацией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в уполномоченный орган администрации</w:t>
      </w:r>
      <w:r w:rsidR="00B71F12">
        <w:rPr>
          <w:rFonts w:ascii="Times New Roman" w:hAnsi="Times New Roman" w:cs="Times New Roman"/>
          <w:sz w:val="28"/>
          <w:szCs w:val="28"/>
        </w:rPr>
        <w:t xml:space="preserve"> МО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ежеквартально в срок до 15 числа месяца, следующего за отчетным периодом.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2. Муниципальные учреждения </w:t>
      </w:r>
      <w:r w:rsidR="003E0A29">
        <w:rPr>
          <w:rFonts w:ascii="Times New Roman" w:hAnsi="Times New Roman" w:cs="Times New Roman"/>
          <w:sz w:val="28"/>
          <w:szCs w:val="28"/>
        </w:rPr>
        <w:t>МО</w:t>
      </w:r>
      <w:r w:rsidR="00C3674D">
        <w:rPr>
          <w:rFonts w:ascii="Times New Roman" w:hAnsi="Times New Roman" w:cs="Times New Roman"/>
          <w:sz w:val="28"/>
          <w:szCs w:val="28"/>
        </w:rPr>
        <w:t xml:space="preserve"> 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представляют информацию о численности работников муниципальных учреждений </w:t>
      </w:r>
      <w:r w:rsidR="003E0A29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C3674D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и фактических затратах на их денежное содержание </w:t>
      </w:r>
      <w:r w:rsidRPr="00F26A41">
        <w:rPr>
          <w:rFonts w:ascii="Times New Roman" w:hAnsi="Times New Roman" w:cs="Times New Roman"/>
          <w:sz w:val="28"/>
          <w:szCs w:val="28"/>
        </w:rPr>
        <w:lastRenderedPageBreak/>
        <w:t>в администраци</w:t>
      </w:r>
      <w:r w:rsidR="003E0A29">
        <w:rPr>
          <w:rFonts w:ascii="Times New Roman" w:hAnsi="Times New Roman" w:cs="Times New Roman"/>
          <w:sz w:val="28"/>
          <w:szCs w:val="28"/>
        </w:rPr>
        <w:t>ю</w:t>
      </w:r>
      <w:r w:rsidR="006A11D4">
        <w:rPr>
          <w:rFonts w:ascii="Times New Roman" w:hAnsi="Times New Roman" w:cs="Times New Roman"/>
          <w:sz w:val="28"/>
          <w:szCs w:val="28"/>
        </w:rPr>
        <w:t xml:space="preserve"> МО</w:t>
      </w:r>
      <w:r w:rsidR="00C3674D">
        <w:rPr>
          <w:rFonts w:ascii="Times New Roman" w:hAnsi="Times New Roman" w:cs="Times New Roman"/>
          <w:sz w:val="28"/>
          <w:szCs w:val="28"/>
        </w:rPr>
        <w:t xml:space="preserve"> 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ежеквартально в срок до 15 числа месяца, следующего за отчетным периодом.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3. Руководители органов местного самоуправления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и муниципальных учреждений несут персональную ответственность за своевременность, достоверность предоставляемой информации, ее соответствие официальной отчетности.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Статья 3. Порядок согласования и опубликования ежеквартальных сведений о численности муниципальных служащих органов местного самоуправления и работников муниципальных учреждений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с указанием фактических затрат на их денежное содержание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1. 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Pr="00F26A41">
        <w:rPr>
          <w:rFonts w:ascii="Times New Roman" w:hAnsi="Times New Roman" w:cs="Times New Roman"/>
          <w:sz w:val="28"/>
          <w:szCs w:val="28"/>
        </w:rPr>
        <w:t>дминистраци</w:t>
      </w:r>
      <w:r w:rsidR="00B71F12">
        <w:rPr>
          <w:rFonts w:ascii="Times New Roman" w:hAnsi="Times New Roman" w:cs="Times New Roman"/>
          <w:sz w:val="28"/>
          <w:szCs w:val="28"/>
        </w:rPr>
        <w:t>я МО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формирует сводную информацию по указанному вопросу в </w:t>
      </w:r>
      <w:r w:rsidRPr="007B2225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80" w:history="1">
        <w:r w:rsidRPr="007B2225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F26A41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 и работников муниципальных учреждений</w:t>
      </w:r>
      <w:r w:rsidR="006A11D4">
        <w:rPr>
          <w:rFonts w:ascii="Times New Roman" w:hAnsi="Times New Roman" w:cs="Times New Roman"/>
          <w:sz w:val="28"/>
          <w:szCs w:val="28"/>
        </w:rPr>
        <w:t xml:space="preserve">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по форме согласно приложению к настоящему порядку и направляет материалы для согласования </w:t>
      </w:r>
      <w:r w:rsidR="006A11D4">
        <w:rPr>
          <w:rFonts w:ascii="Times New Roman" w:hAnsi="Times New Roman" w:cs="Times New Roman"/>
          <w:sz w:val="28"/>
          <w:szCs w:val="28"/>
        </w:rPr>
        <w:t>главе</w:t>
      </w:r>
      <w:r w:rsidRPr="00F26A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в срок до 20 числа месяца, следующего за отчетным периодом.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2. </w:t>
      </w:r>
      <w:r w:rsidR="006A11D4">
        <w:rPr>
          <w:rFonts w:ascii="Times New Roman" w:hAnsi="Times New Roman" w:cs="Times New Roman"/>
          <w:sz w:val="28"/>
          <w:szCs w:val="28"/>
        </w:rPr>
        <w:t>Глава</w:t>
      </w:r>
      <w:r w:rsidRPr="00F26A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1D4">
        <w:rPr>
          <w:rFonts w:ascii="Times New Roman" w:hAnsi="Times New Roman" w:cs="Times New Roman"/>
          <w:sz w:val="28"/>
          <w:szCs w:val="28"/>
        </w:rPr>
        <w:t>МО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B71F12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B71F12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F12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в срок до 25 числа месяца, следующего за отчетным периодом, согласовывает и направляет для последующей публикации в </w:t>
      </w:r>
      <w:r w:rsidR="006A11D4">
        <w:rPr>
          <w:rFonts w:ascii="Times New Roman" w:hAnsi="Times New Roman" w:cs="Times New Roman"/>
          <w:sz w:val="28"/>
          <w:szCs w:val="28"/>
        </w:rPr>
        <w:t>администрацию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52474" w:rsidRPr="00F26A41" w:rsidRDefault="00B5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3. 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Pr="00F26A41">
        <w:rPr>
          <w:rFonts w:ascii="Times New Roman" w:hAnsi="Times New Roman" w:cs="Times New Roman"/>
          <w:sz w:val="28"/>
          <w:szCs w:val="28"/>
        </w:rPr>
        <w:t>дминистраци</w:t>
      </w:r>
      <w:r w:rsidR="006A11D4">
        <w:rPr>
          <w:rFonts w:ascii="Times New Roman" w:hAnsi="Times New Roman" w:cs="Times New Roman"/>
          <w:sz w:val="28"/>
          <w:szCs w:val="28"/>
        </w:rPr>
        <w:t xml:space="preserve">я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обеспечивает официальное опубликование ежеквартальных сведений о численности муниципальных служащих органов местного самоуправления и работников муниципальных учреждений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 xml:space="preserve">Оренбургской области с указанием фактических затрат на их денежное содержание соответственно в средствах массовой информации и на официальном портале администрации </w:t>
      </w:r>
      <w:r w:rsidR="006A11D4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в сети Интернет не позднее последнего числа месяца, следующего за отчетным периодом.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rPr>
          <w:rFonts w:ascii="Times New Roman" w:hAnsi="Times New Roman" w:cs="Times New Roman"/>
          <w:sz w:val="28"/>
          <w:szCs w:val="28"/>
        </w:rPr>
        <w:sectPr w:rsidR="00B52474" w:rsidRPr="00F26A41" w:rsidSect="00BB51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2474" w:rsidRPr="00F26A41" w:rsidRDefault="00B524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к Порядку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с указанием фактических затрат</w:t>
      </w:r>
    </w:p>
    <w:p w:rsidR="00B52474" w:rsidRPr="00F26A41" w:rsidRDefault="00B52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474" w:rsidRPr="00F26A41" w:rsidRDefault="00B52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F26A41">
        <w:rPr>
          <w:rFonts w:ascii="Times New Roman" w:hAnsi="Times New Roman" w:cs="Times New Roman"/>
          <w:sz w:val="28"/>
          <w:szCs w:val="28"/>
        </w:rPr>
        <w:t>СВЕДЕНИЯ</w:t>
      </w:r>
    </w:p>
    <w:p w:rsidR="00B52474" w:rsidRPr="00F26A41" w:rsidRDefault="00B52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B52474" w:rsidRPr="00F26A41" w:rsidRDefault="00B52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местного самоуправления, работников муниципальных учреждений</w:t>
      </w:r>
      <w:r w:rsidR="006A11D4">
        <w:rPr>
          <w:rFonts w:ascii="Times New Roman" w:hAnsi="Times New Roman" w:cs="Times New Roman"/>
          <w:sz w:val="28"/>
          <w:szCs w:val="28"/>
        </w:rPr>
        <w:t xml:space="preserve"> МО </w:t>
      </w:r>
      <w:r w:rsidR="00C3674D">
        <w:rPr>
          <w:rFonts w:ascii="Times New Roman" w:hAnsi="Times New Roman" w:cs="Times New Roman"/>
          <w:sz w:val="28"/>
          <w:szCs w:val="28"/>
        </w:rPr>
        <w:t>Заилечный</w:t>
      </w:r>
      <w:r w:rsidR="006A11D4">
        <w:rPr>
          <w:rFonts w:ascii="Times New Roman" w:hAnsi="Times New Roman" w:cs="Times New Roman"/>
          <w:sz w:val="28"/>
          <w:szCs w:val="28"/>
        </w:rPr>
        <w:t xml:space="preserve"> сельсовет Акбулакского</w:t>
      </w:r>
      <w:r w:rsidR="006A11D4" w:rsidRPr="00F26A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1D4">
        <w:rPr>
          <w:rFonts w:ascii="Times New Roman" w:hAnsi="Times New Roman" w:cs="Times New Roman"/>
          <w:sz w:val="28"/>
          <w:szCs w:val="28"/>
        </w:rPr>
        <w:t>а</w:t>
      </w:r>
      <w:r w:rsidR="007B2225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и фактическихзатратах на их денежное содержание</w:t>
      </w:r>
    </w:p>
    <w:p w:rsidR="00B52474" w:rsidRPr="00F26A41" w:rsidRDefault="00B52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за ___________ 201__ года</w:t>
      </w:r>
    </w:p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4678"/>
      </w:tblGrid>
      <w:tr w:rsidR="00B52474" w:rsidRPr="00F26A41" w:rsidTr="006A11D4">
        <w:tc>
          <w:tcPr>
            <w:tcW w:w="4882" w:type="dxa"/>
          </w:tcPr>
          <w:p w:rsidR="00B52474" w:rsidRPr="00F26A41" w:rsidRDefault="00B52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394" w:type="dxa"/>
          </w:tcPr>
          <w:p w:rsidR="00B52474" w:rsidRPr="00F26A41" w:rsidRDefault="00B52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78" w:type="dxa"/>
          </w:tcPr>
          <w:p w:rsidR="00B52474" w:rsidRPr="00F26A41" w:rsidRDefault="00B52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B52474" w:rsidRPr="00F26A41" w:rsidTr="006A11D4">
        <w:tc>
          <w:tcPr>
            <w:tcW w:w="4882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394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74" w:rsidRPr="00F26A41" w:rsidTr="006A11D4">
        <w:tc>
          <w:tcPr>
            <w:tcW w:w="4882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394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2474" w:rsidRPr="00F26A41" w:rsidRDefault="00B52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74" w:rsidRPr="00F26A41" w:rsidRDefault="00B52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141" w:rsidRPr="00F26A41" w:rsidRDefault="00F657FF">
      <w:pPr>
        <w:rPr>
          <w:rFonts w:ascii="Times New Roman" w:hAnsi="Times New Roman" w:cs="Times New Roman"/>
          <w:sz w:val="28"/>
          <w:szCs w:val="28"/>
        </w:rPr>
      </w:pPr>
    </w:p>
    <w:sectPr w:rsidR="00A46141" w:rsidRPr="00F26A41" w:rsidSect="00CC17A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FF" w:rsidRDefault="00F657FF" w:rsidP="00292AAF">
      <w:pPr>
        <w:spacing w:after="0" w:line="240" w:lineRule="auto"/>
      </w:pPr>
      <w:r>
        <w:separator/>
      </w:r>
    </w:p>
  </w:endnote>
  <w:endnote w:type="continuationSeparator" w:id="1">
    <w:p w:rsidR="00F657FF" w:rsidRDefault="00F657FF" w:rsidP="0029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FF" w:rsidRDefault="00F657FF" w:rsidP="00292AAF">
      <w:pPr>
        <w:spacing w:after="0" w:line="240" w:lineRule="auto"/>
      </w:pPr>
      <w:r>
        <w:separator/>
      </w:r>
    </w:p>
  </w:footnote>
  <w:footnote w:type="continuationSeparator" w:id="1">
    <w:p w:rsidR="00F657FF" w:rsidRDefault="00F657FF" w:rsidP="0029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474"/>
    <w:rsid w:val="00097BD9"/>
    <w:rsid w:val="00112E95"/>
    <w:rsid w:val="001C6DE4"/>
    <w:rsid w:val="00220989"/>
    <w:rsid w:val="002767FD"/>
    <w:rsid w:val="00276C23"/>
    <w:rsid w:val="00292AAF"/>
    <w:rsid w:val="00374A12"/>
    <w:rsid w:val="00381E13"/>
    <w:rsid w:val="003E0A29"/>
    <w:rsid w:val="00464D71"/>
    <w:rsid w:val="006A11D4"/>
    <w:rsid w:val="007274E9"/>
    <w:rsid w:val="00783384"/>
    <w:rsid w:val="007B2225"/>
    <w:rsid w:val="00904E0C"/>
    <w:rsid w:val="00A34E0B"/>
    <w:rsid w:val="00A46311"/>
    <w:rsid w:val="00B463CF"/>
    <w:rsid w:val="00B52474"/>
    <w:rsid w:val="00B555C0"/>
    <w:rsid w:val="00B71F12"/>
    <w:rsid w:val="00B96568"/>
    <w:rsid w:val="00BB512D"/>
    <w:rsid w:val="00C3674D"/>
    <w:rsid w:val="00C977CE"/>
    <w:rsid w:val="00DE61C4"/>
    <w:rsid w:val="00F26A41"/>
    <w:rsid w:val="00F6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3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AAF"/>
  </w:style>
  <w:style w:type="paragraph" w:styleId="a6">
    <w:name w:val="footer"/>
    <w:basedOn w:val="a"/>
    <w:link w:val="a7"/>
    <w:uiPriority w:val="99"/>
    <w:semiHidden/>
    <w:unhideWhenUsed/>
    <w:rsid w:val="0029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17FF6C81B4B2CA6E86C94F3D8E085B08DCA8A3329AC19DDCF9B3835CAA509009815B88C6Dq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317FF6C81B4B2CA6E86C94F3D8E085B08DCA8B362BAC19DDCF9B38356Cq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17FF6C81B4B2CA6E86C94F3D8E085B08DCA8A3329AC19DDCF9B3835CAA509009815B88C6Dq3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Граховская</dc:creator>
  <cp:lastModifiedBy>1</cp:lastModifiedBy>
  <cp:revision>10</cp:revision>
  <cp:lastPrinted>2017-03-28T09:42:00Z</cp:lastPrinted>
  <dcterms:created xsi:type="dcterms:W3CDTF">2017-02-06T09:00:00Z</dcterms:created>
  <dcterms:modified xsi:type="dcterms:W3CDTF">2017-03-28T09:48:00Z</dcterms:modified>
</cp:coreProperties>
</file>