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9" w:rsidRDefault="0099456A" w:rsidP="0099456A">
      <w:pPr>
        <w:tabs>
          <w:tab w:val="left" w:pos="9893"/>
        </w:tabs>
        <w:ind w:right="-32"/>
        <w:rPr>
          <w:b/>
          <w:sz w:val="28"/>
          <w:szCs w:val="28"/>
        </w:rPr>
      </w:pPr>
      <w:r w:rsidRPr="007D6890">
        <w:t xml:space="preserve">              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43719" w:rsidRPr="00F57389" w:rsidTr="001A0C6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1A0C6D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двадцать пятого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>Заилечный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F57389" w:rsidRDefault="00143719" w:rsidP="001A0C6D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с.Веселый Первый</w:t>
            </w:r>
          </w:p>
          <w:p w:rsidR="00143719" w:rsidRPr="00F57389" w:rsidRDefault="007B1987" w:rsidP="001A0C6D">
            <w:pPr>
              <w:rPr>
                <w:sz w:val="28"/>
                <w:szCs w:val="28"/>
              </w:rPr>
            </w:pPr>
            <w:r w:rsidRPr="007B1987">
              <w:rPr>
                <w:sz w:val="28"/>
                <w:szCs w:val="28"/>
              </w:rPr>
              <w:t>26.</w:t>
            </w:r>
            <w:r w:rsidR="00745807">
              <w:rPr>
                <w:sz w:val="28"/>
                <w:szCs w:val="28"/>
              </w:rPr>
              <w:t xml:space="preserve">10.2018  </w:t>
            </w:r>
            <w:r w:rsidR="00143719" w:rsidRPr="00F57389">
              <w:rPr>
                <w:sz w:val="28"/>
                <w:szCs w:val="28"/>
              </w:rPr>
              <w:t xml:space="preserve"> </w:t>
            </w:r>
            <w:r w:rsidR="00745807">
              <w:rPr>
                <w:sz w:val="28"/>
                <w:szCs w:val="28"/>
              </w:rPr>
              <w:t xml:space="preserve">      </w:t>
            </w:r>
            <w:r w:rsidR="00143719" w:rsidRPr="00F57389">
              <w:rPr>
                <w:sz w:val="28"/>
                <w:szCs w:val="28"/>
              </w:rPr>
              <w:t xml:space="preserve">№  </w:t>
            </w:r>
            <w:r w:rsidR="00745807">
              <w:rPr>
                <w:sz w:val="28"/>
                <w:szCs w:val="28"/>
              </w:rPr>
              <w:t>113</w:t>
            </w:r>
            <w:r w:rsidR="00143719" w:rsidRPr="00F57389">
              <w:rPr>
                <w:sz w:val="28"/>
                <w:szCs w:val="28"/>
              </w:rPr>
              <w:t xml:space="preserve">                                     </w:t>
            </w:r>
          </w:p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прогнозного плана</w:t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(программы) приватизации </w:t>
                  </w:r>
                </w:p>
                <w:p w:rsidR="00143719" w:rsidRDefault="00143719" w:rsidP="00143719">
                  <w:pPr>
                    <w:keepNext/>
                    <w:tabs>
                      <w:tab w:val="left" w:pos="69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имущества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Заилечный сельсовет на 2018 год</w:t>
                  </w:r>
                </w:p>
                <w:p w:rsidR="00143719" w:rsidRPr="00624A32" w:rsidRDefault="00143719" w:rsidP="001A0C6D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860030" w:rsidRPr="00143719" w:rsidRDefault="0099456A" w:rsidP="00143719">
      <w:pPr>
        <w:jc w:val="both"/>
      </w:pPr>
      <w:r w:rsidRPr="001051FE">
        <w:t xml:space="preserve">                   </w:t>
      </w:r>
      <w:r w:rsidR="00143719">
        <w:t xml:space="preserve">   </w:t>
      </w:r>
    </w:p>
    <w:p w:rsidR="00860030" w:rsidRDefault="00860030" w:rsidP="006520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21.12.2001 № 178-ФЗ «О приватизации государственного и муниципального имущества», </w:t>
      </w:r>
      <w:r w:rsidR="0065202C">
        <w:rPr>
          <w:sz w:val="28"/>
          <w:szCs w:val="28"/>
        </w:rPr>
        <w:t xml:space="preserve">«Положением </w:t>
      </w:r>
      <w:r w:rsidR="0065202C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65202C">
        <w:rPr>
          <w:sz w:val="28"/>
          <w:szCs w:val="28"/>
        </w:rPr>
        <w:t xml:space="preserve">муниципального  образования Акбулакский», утвержденным решением Совета депутатов МО </w:t>
      </w:r>
      <w:r w:rsidR="00143719">
        <w:rPr>
          <w:sz w:val="28"/>
          <w:szCs w:val="28"/>
        </w:rPr>
        <w:t xml:space="preserve">Заилечный сельсовет </w:t>
      </w:r>
      <w:r w:rsidR="0065202C">
        <w:rPr>
          <w:sz w:val="28"/>
          <w:szCs w:val="28"/>
        </w:rPr>
        <w:t>от 2</w:t>
      </w:r>
      <w:r w:rsidR="00143719" w:rsidRPr="00143719">
        <w:rPr>
          <w:sz w:val="28"/>
          <w:szCs w:val="28"/>
        </w:rPr>
        <w:t>6</w:t>
      </w:r>
      <w:r w:rsidR="0065202C">
        <w:rPr>
          <w:sz w:val="28"/>
          <w:szCs w:val="28"/>
        </w:rPr>
        <w:t>.</w:t>
      </w:r>
      <w:r w:rsidR="00143719" w:rsidRPr="00143719">
        <w:rPr>
          <w:sz w:val="28"/>
          <w:szCs w:val="28"/>
        </w:rPr>
        <w:t>10</w:t>
      </w:r>
      <w:r w:rsidR="0065202C">
        <w:rPr>
          <w:sz w:val="28"/>
          <w:szCs w:val="28"/>
        </w:rPr>
        <w:t>.201</w:t>
      </w:r>
      <w:r w:rsidR="00143719" w:rsidRPr="00143719">
        <w:rPr>
          <w:sz w:val="28"/>
          <w:szCs w:val="28"/>
        </w:rPr>
        <w:t>8</w:t>
      </w:r>
      <w:r w:rsidR="00143719">
        <w:rPr>
          <w:sz w:val="28"/>
          <w:szCs w:val="28"/>
        </w:rPr>
        <w:t xml:space="preserve">года № </w:t>
      </w:r>
      <w:r w:rsidR="00143719" w:rsidRPr="00143719">
        <w:rPr>
          <w:sz w:val="28"/>
          <w:szCs w:val="28"/>
        </w:rPr>
        <w:t>112</w:t>
      </w:r>
      <w:r w:rsidR="0065202C">
        <w:rPr>
          <w:sz w:val="28"/>
          <w:szCs w:val="28"/>
        </w:rPr>
        <w:t>,</w:t>
      </w:r>
    </w:p>
    <w:p w:rsidR="00860030" w:rsidRPr="007B1987" w:rsidRDefault="00860030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Акбулакский район </w:t>
      </w:r>
    </w:p>
    <w:p w:rsidR="00143719" w:rsidRPr="007B1987" w:rsidRDefault="00143719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Pr="007B1987" w:rsidRDefault="00860030" w:rsidP="0086003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3719" w:rsidRPr="007B1987" w:rsidRDefault="00143719" w:rsidP="0086003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030" w:rsidRDefault="00AC7DE3" w:rsidP="00860030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  1.</w:t>
      </w:r>
      <w:r w:rsidR="00860030">
        <w:rPr>
          <w:sz w:val="28"/>
        </w:rPr>
        <w:t xml:space="preserve">Утвердить </w:t>
      </w:r>
      <w:r w:rsidR="00EC451E">
        <w:rPr>
          <w:sz w:val="28"/>
          <w:szCs w:val="28"/>
        </w:rPr>
        <w:t>п</w:t>
      </w:r>
      <w:r w:rsidR="00860030">
        <w:rPr>
          <w:sz w:val="28"/>
          <w:szCs w:val="28"/>
        </w:rPr>
        <w:t>рогнозный план</w:t>
      </w:r>
      <w:r w:rsidR="00EC451E">
        <w:rPr>
          <w:sz w:val="28"/>
          <w:szCs w:val="28"/>
        </w:rPr>
        <w:t xml:space="preserve"> (программу)</w:t>
      </w:r>
      <w:r w:rsidR="00860030">
        <w:rPr>
          <w:sz w:val="28"/>
          <w:szCs w:val="28"/>
        </w:rPr>
        <w:t xml:space="preserve"> приватизации муниципального имущес</w:t>
      </w:r>
      <w:r w:rsidR="00302ED0">
        <w:rPr>
          <w:sz w:val="28"/>
          <w:szCs w:val="28"/>
        </w:rPr>
        <w:t xml:space="preserve">тва МО </w:t>
      </w:r>
      <w:r>
        <w:rPr>
          <w:sz w:val="28"/>
          <w:szCs w:val="28"/>
        </w:rPr>
        <w:t>Заилечный сельсовет</w:t>
      </w:r>
      <w:r w:rsidR="00302ED0">
        <w:rPr>
          <w:sz w:val="28"/>
          <w:szCs w:val="28"/>
        </w:rPr>
        <w:t xml:space="preserve"> на 2018</w:t>
      </w:r>
      <w:r w:rsidR="00860030">
        <w:rPr>
          <w:sz w:val="28"/>
          <w:szCs w:val="28"/>
        </w:rPr>
        <w:t xml:space="preserve"> год </w:t>
      </w:r>
      <w:r w:rsidR="00860030">
        <w:rPr>
          <w:sz w:val="28"/>
        </w:rPr>
        <w:t xml:space="preserve"> согласно приложению.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данного решения </w:t>
      </w:r>
      <w:r w:rsidR="00AC7DE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>.</w:t>
      </w:r>
    </w:p>
    <w:p w:rsidR="005B4B9F" w:rsidRDefault="005B4B9F" w:rsidP="005B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опубликования на сайте администрации муниципального образования </w:t>
      </w:r>
      <w:r w:rsidR="00AC7DE3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>.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EC451E" w:rsidRDefault="00EC451E" w:rsidP="00860030">
      <w:pPr>
        <w:jc w:val="both"/>
        <w:rPr>
          <w:sz w:val="28"/>
          <w:szCs w:val="28"/>
        </w:rPr>
      </w:pPr>
    </w:p>
    <w:p w:rsidR="00EC451E" w:rsidRDefault="00EC451E" w:rsidP="00860030">
      <w:pPr>
        <w:jc w:val="both"/>
        <w:rPr>
          <w:sz w:val="28"/>
          <w:szCs w:val="28"/>
        </w:rPr>
      </w:pPr>
    </w:p>
    <w:p w:rsidR="00AC7DE3" w:rsidRDefault="00AC7DE3" w:rsidP="00AC7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</w:t>
      </w:r>
      <w:r w:rsidRPr="00FC79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C6662">
        <w:rPr>
          <w:sz w:val="28"/>
          <w:szCs w:val="28"/>
        </w:rPr>
        <w:t>С.Ю. Нижегородцев</w:t>
      </w:r>
    </w:p>
    <w:p w:rsidR="00AC7DE3" w:rsidRPr="006C6662" w:rsidRDefault="00AC7DE3" w:rsidP="00AC7DE3">
      <w:pPr>
        <w:ind w:firstLine="709"/>
        <w:rPr>
          <w:sz w:val="28"/>
          <w:szCs w:val="28"/>
        </w:rPr>
      </w:pPr>
      <w:r w:rsidRPr="006C6662">
        <w:rPr>
          <w:sz w:val="28"/>
          <w:szCs w:val="28"/>
        </w:rPr>
        <w:t xml:space="preserve">Глава муниципального образования </w:t>
      </w:r>
    </w:p>
    <w:p w:rsidR="00AC7DE3" w:rsidRPr="00B9208A" w:rsidRDefault="00AC7DE3" w:rsidP="00AC7DE3">
      <w:pPr>
        <w:ind w:firstLine="709"/>
      </w:pPr>
      <w:r w:rsidRPr="006C6662">
        <w:rPr>
          <w:sz w:val="28"/>
          <w:szCs w:val="28"/>
        </w:rPr>
        <w:t xml:space="preserve">Заилечный сельсовет                                                         </w:t>
      </w:r>
    </w:p>
    <w:p w:rsidR="003C0EC3" w:rsidRDefault="003C0EC3" w:rsidP="00860030">
      <w:pPr>
        <w:ind w:left="4956" w:firstLine="708"/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Заилечный сельсовет</w:t>
            </w:r>
          </w:p>
          <w:p w:rsidR="00143719" w:rsidRPr="00624A32" w:rsidRDefault="00143719" w:rsidP="00D82EFF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D82EFF">
              <w:rPr>
                <w:sz w:val="28"/>
                <w:szCs w:val="28"/>
              </w:rPr>
              <w:t xml:space="preserve">26.10.2018  </w:t>
            </w:r>
            <w:r w:rsidRPr="00624A32">
              <w:rPr>
                <w:sz w:val="28"/>
                <w:szCs w:val="28"/>
              </w:rPr>
              <w:t xml:space="preserve">№ </w:t>
            </w:r>
            <w:r w:rsidR="00D82EFF">
              <w:rPr>
                <w:sz w:val="28"/>
                <w:szCs w:val="28"/>
              </w:rPr>
              <w:t>113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tabs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C7DE3" w:rsidRPr="006C6662">
        <w:rPr>
          <w:sz w:val="28"/>
          <w:szCs w:val="28"/>
        </w:rPr>
        <w:t xml:space="preserve">Заилечный сельсовет  </w:t>
      </w:r>
      <w:r w:rsidR="00B72B94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pStyle w:val="10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Прогнозный план</w:t>
      </w:r>
      <w:r w:rsidR="00EC451E">
        <w:rPr>
          <w:sz w:val="28"/>
          <w:szCs w:val="28"/>
        </w:rPr>
        <w:t xml:space="preserve"> (программа)</w:t>
      </w:r>
      <w:r>
        <w:rPr>
          <w:sz w:val="28"/>
          <w:szCs w:val="28"/>
        </w:rPr>
        <w:t xml:space="preserve"> приватизации муниципального имущества муниципального образо</w:t>
      </w:r>
      <w:r w:rsidR="00302ED0">
        <w:rPr>
          <w:sz w:val="28"/>
          <w:szCs w:val="28"/>
        </w:rPr>
        <w:t xml:space="preserve">вания </w:t>
      </w:r>
      <w:r w:rsidR="00AC7DE3" w:rsidRPr="006C6662">
        <w:rPr>
          <w:sz w:val="28"/>
          <w:szCs w:val="28"/>
        </w:rPr>
        <w:t xml:space="preserve">Заилечный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 178-ФЗ «О приватизации государственного и муниципального имущества»,  </w:t>
      </w:r>
      <w:r w:rsidR="00EC451E">
        <w:rPr>
          <w:sz w:val="28"/>
          <w:szCs w:val="28"/>
        </w:rPr>
        <w:t>от 29 июля 1998 года № 135-ФЗ «</w:t>
      </w:r>
      <w:r>
        <w:rPr>
          <w:sz w:val="28"/>
          <w:szCs w:val="28"/>
        </w:rPr>
        <w:t xml:space="preserve">Об оценочной деятельности в Российской Федерации»,   «Положением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Федерации»   от 12 августа 2002 года № 584,  «Положением об организации продажи государственного и муниципального имущества  на аукционе 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Федерации»   от 12 августа 2002 года № 585, </w:t>
      </w:r>
      <w:r w:rsidR="00B7569A">
        <w:rPr>
          <w:sz w:val="28"/>
          <w:szCs w:val="28"/>
        </w:rPr>
        <w:t xml:space="preserve">«Положением </w:t>
      </w:r>
      <w:r w:rsidR="00B7569A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B7569A">
        <w:rPr>
          <w:sz w:val="28"/>
          <w:szCs w:val="28"/>
        </w:rPr>
        <w:t xml:space="preserve">муниципального  образования </w:t>
      </w:r>
      <w:r w:rsidR="00AC7DE3">
        <w:rPr>
          <w:sz w:val="28"/>
          <w:szCs w:val="28"/>
        </w:rPr>
        <w:t>Заилечный сельсовет</w:t>
      </w:r>
      <w:r w:rsidR="00B7569A">
        <w:rPr>
          <w:sz w:val="28"/>
          <w:szCs w:val="28"/>
        </w:rPr>
        <w:t xml:space="preserve">», утвержденным решением Совета депутатов МО </w:t>
      </w:r>
      <w:r w:rsidR="00AC7DE3" w:rsidRPr="006C6662">
        <w:rPr>
          <w:sz w:val="28"/>
          <w:szCs w:val="28"/>
        </w:rPr>
        <w:t xml:space="preserve">Заилечный сельсовет  </w:t>
      </w:r>
      <w:r w:rsidR="00B7569A">
        <w:rPr>
          <w:sz w:val="28"/>
          <w:szCs w:val="28"/>
        </w:rPr>
        <w:t xml:space="preserve">от </w:t>
      </w:r>
      <w:r w:rsidR="00B7569A" w:rsidRPr="00114E4C">
        <w:rPr>
          <w:sz w:val="28"/>
          <w:szCs w:val="28"/>
        </w:rPr>
        <w:t>2</w:t>
      </w:r>
      <w:r w:rsidR="00E20406" w:rsidRPr="00114E4C">
        <w:rPr>
          <w:sz w:val="28"/>
          <w:szCs w:val="28"/>
        </w:rPr>
        <w:t>6</w:t>
      </w:r>
      <w:r w:rsidR="00B7569A" w:rsidRPr="00114E4C">
        <w:rPr>
          <w:sz w:val="28"/>
          <w:szCs w:val="28"/>
        </w:rPr>
        <w:t>.</w:t>
      </w:r>
      <w:r w:rsidR="00E20406" w:rsidRPr="00114E4C">
        <w:rPr>
          <w:sz w:val="28"/>
          <w:szCs w:val="28"/>
        </w:rPr>
        <w:t>10</w:t>
      </w:r>
      <w:r w:rsidR="00B7569A" w:rsidRPr="00114E4C">
        <w:rPr>
          <w:sz w:val="28"/>
          <w:szCs w:val="28"/>
        </w:rPr>
        <w:t>.201</w:t>
      </w:r>
      <w:r w:rsidR="00E20406" w:rsidRPr="00114E4C">
        <w:rPr>
          <w:sz w:val="28"/>
          <w:szCs w:val="28"/>
        </w:rPr>
        <w:t>8</w:t>
      </w:r>
      <w:r w:rsidR="00B7569A" w:rsidRPr="00114E4C">
        <w:rPr>
          <w:sz w:val="28"/>
          <w:szCs w:val="28"/>
        </w:rPr>
        <w:t xml:space="preserve"> года № </w:t>
      </w:r>
      <w:r w:rsidR="00114E4C" w:rsidRPr="00114E4C">
        <w:rPr>
          <w:sz w:val="28"/>
          <w:szCs w:val="28"/>
        </w:rPr>
        <w:t>112,</w:t>
      </w:r>
      <w:r w:rsidR="00143719" w:rsidRPr="00143719">
        <w:rPr>
          <w:sz w:val="28"/>
          <w:szCs w:val="28"/>
        </w:rPr>
        <w:t xml:space="preserve"> </w:t>
      </w:r>
      <w:r w:rsidR="00B7569A" w:rsidRPr="00114E4C">
        <w:rPr>
          <w:sz w:val="28"/>
          <w:szCs w:val="28"/>
        </w:rPr>
        <w:t xml:space="preserve">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«О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управления и распоряжения имуществом, находящимся в собственности муниципального образования </w:t>
      </w:r>
      <w:r w:rsidR="00143719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 xml:space="preserve">», утвержденным решением Совета депутатов  муниципального образования Акбулакский район от </w:t>
      </w:r>
      <w:r w:rsidR="00114E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14E4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14E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114E4C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860030" w:rsidRDefault="00EC451E" w:rsidP="00860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860030">
        <w:rPr>
          <w:sz w:val="28"/>
          <w:szCs w:val="28"/>
        </w:rPr>
        <w:t>рогнозный план</w:t>
      </w:r>
      <w:r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устанавливает основные  цели, задачи приватизации муниципального имущества МО </w:t>
      </w:r>
      <w:r w:rsidR="00AC7DE3">
        <w:rPr>
          <w:sz w:val="28"/>
          <w:szCs w:val="28"/>
        </w:rPr>
        <w:t>Заилечный сельсовет</w:t>
      </w:r>
      <w:r w:rsidR="00860030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60030" w:rsidRDefault="00860030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 реализации настоящего Прогнозного плана </w:t>
      </w:r>
      <w:r w:rsidR="00EC45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C451E" w:rsidRDefault="00EC451E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привлечения инвестиций в реальный сектор экономики муниципального образования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муниципального образования.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Перечни муниципального имущества, подлежащего приватизации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 w:rsidR="00302ED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В рамках реализации задач по приватизации муниципального имущества </w:t>
      </w:r>
      <w:r w:rsidR="00EC451E">
        <w:rPr>
          <w:sz w:val="28"/>
          <w:szCs w:val="28"/>
        </w:rPr>
        <w:t>в</w:t>
      </w:r>
      <w:r w:rsidR="00302ED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EC451E">
        <w:rPr>
          <w:sz w:val="28"/>
          <w:szCs w:val="28"/>
        </w:rPr>
        <w:t>у н</w:t>
      </w:r>
      <w:r>
        <w:rPr>
          <w:sz w:val="28"/>
          <w:szCs w:val="28"/>
        </w:rPr>
        <w:t xml:space="preserve">еобходимо осуществить продажу объектов недвижимости согласно приложению 1 к настоящему Прогнозному плану. </w:t>
      </w:r>
    </w:p>
    <w:p w:rsidR="00860030" w:rsidRDefault="00860030" w:rsidP="00E204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       </w:t>
      </w:r>
    </w:p>
    <w:p w:rsidR="00860030" w:rsidRDefault="003B0141" w:rsidP="0086003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0030">
        <w:rPr>
          <w:bCs/>
          <w:sz w:val="28"/>
          <w:szCs w:val="28"/>
        </w:rPr>
        <w:t>. Определение цены подлежащего приватизации муниципального имущества</w:t>
      </w:r>
      <w:r w:rsidR="00860030">
        <w:rPr>
          <w:b/>
          <w:bCs/>
          <w:sz w:val="28"/>
          <w:szCs w:val="28"/>
        </w:rPr>
        <w:t xml:space="preserve">    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A86815" w:rsidRDefault="00A86815" w:rsidP="00860030">
      <w:pPr>
        <w:jc w:val="both"/>
        <w:rPr>
          <w:sz w:val="28"/>
          <w:szCs w:val="28"/>
        </w:rPr>
      </w:pPr>
    </w:p>
    <w:p w:rsidR="00860030" w:rsidRDefault="003B0141" w:rsidP="00A868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60030">
        <w:rPr>
          <w:bCs/>
          <w:sz w:val="28"/>
          <w:szCs w:val="28"/>
        </w:rPr>
        <w:t>. Финансовое обеспечение выполнение Прогнозного плана</w:t>
      </w:r>
    </w:p>
    <w:p w:rsidR="00860030" w:rsidRPr="00E20406" w:rsidRDefault="00860030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  по реализации Прогнозного плана  осуществляется за счет средств бюджета муниципального образования </w:t>
      </w:r>
      <w:r w:rsidR="00AC7DE3" w:rsidRPr="00AC7DE3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Pr="00E20406">
        <w:rPr>
          <w:rFonts w:ascii="Times New Roman" w:hAnsi="Times New Roman" w:cs="Times New Roman"/>
          <w:sz w:val="28"/>
          <w:szCs w:val="28"/>
        </w:rPr>
        <w:t>, финансируем</w:t>
      </w:r>
      <w:r w:rsidR="00EC451E" w:rsidRPr="00E20406">
        <w:rPr>
          <w:rFonts w:ascii="Times New Roman" w:hAnsi="Times New Roman" w:cs="Times New Roman"/>
          <w:sz w:val="28"/>
          <w:szCs w:val="28"/>
        </w:rPr>
        <w:t>ых  по муниципальной программе</w:t>
      </w:r>
      <w:r w:rsidR="00EC451E" w:rsidRPr="00E20406">
        <w:rPr>
          <w:rFonts w:ascii="Times New Roman" w:hAnsi="Times New Roman" w:cs="Times New Roman"/>
          <w:sz w:val="28"/>
          <w:szCs w:val="28"/>
        </w:rPr>
        <w:br/>
        <w:t>«</w:t>
      </w:r>
      <w:r w:rsidRPr="00E20406">
        <w:rPr>
          <w:rFonts w:ascii="Times New Roman" w:hAnsi="Times New Roman" w:cs="Times New Roman"/>
          <w:sz w:val="28"/>
          <w:szCs w:val="28"/>
        </w:rPr>
        <w:t>Создание системы кадастра недвижимости и управления земельно-имущественным комплексом на территории Акбулакского района на 201</w:t>
      </w:r>
      <w:r w:rsidR="00E20406">
        <w:rPr>
          <w:rFonts w:ascii="Times New Roman" w:hAnsi="Times New Roman" w:cs="Times New Roman"/>
          <w:sz w:val="28"/>
          <w:szCs w:val="28"/>
        </w:rPr>
        <w:t>8</w:t>
      </w:r>
      <w:r w:rsidRPr="00E20406">
        <w:rPr>
          <w:rFonts w:ascii="Times New Roman" w:hAnsi="Times New Roman" w:cs="Times New Roman"/>
          <w:sz w:val="28"/>
          <w:szCs w:val="28"/>
        </w:rPr>
        <w:t>-2019 годы»</w:t>
      </w:r>
      <w:r w:rsidR="00A86815" w:rsidRPr="00E20406">
        <w:rPr>
          <w:rFonts w:ascii="Times New Roman" w:hAnsi="Times New Roman" w:cs="Times New Roman"/>
          <w:sz w:val="28"/>
          <w:szCs w:val="28"/>
        </w:rPr>
        <w:t>.</w:t>
      </w:r>
    </w:p>
    <w:p w:rsidR="00A86815" w:rsidRDefault="00A86815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Default="003B0141" w:rsidP="003B01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60030">
        <w:rPr>
          <w:bCs/>
          <w:sz w:val="28"/>
          <w:szCs w:val="28"/>
        </w:rPr>
        <w:t>. Организация контроля за проведением приватизации муниципального имущества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AC7DE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C7DE3">
        <w:rPr>
          <w:sz w:val="28"/>
          <w:szCs w:val="28"/>
        </w:rPr>
        <w:t xml:space="preserve">МО </w:t>
      </w:r>
      <w:r w:rsidR="00AC7DE3" w:rsidRPr="006C6662">
        <w:rPr>
          <w:sz w:val="28"/>
          <w:szCs w:val="28"/>
        </w:rPr>
        <w:t>Заилечный сельсовет</w:t>
      </w:r>
      <w:r w:rsidR="00AC7DE3">
        <w:rPr>
          <w:sz w:val="28"/>
          <w:szCs w:val="28"/>
        </w:rPr>
        <w:t>.</w:t>
      </w:r>
      <w:r w:rsidR="00AC7DE3" w:rsidRPr="006C6662">
        <w:rPr>
          <w:sz w:val="28"/>
          <w:szCs w:val="28"/>
        </w:rPr>
        <w:t xml:space="preserve">  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приватизации </w:t>
      </w:r>
      <w:r w:rsidR="00EC451E">
        <w:rPr>
          <w:sz w:val="28"/>
          <w:szCs w:val="28"/>
        </w:rPr>
        <w:t>муниципального имущества за 201</w:t>
      </w:r>
      <w:r w:rsidR="00302ED0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представляется в Совет депутатов муниципального образования </w:t>
      </w:r>
      <w:r w:rsidR="00AC7DE3" w:rsidRPr="006C6662">
        <w:rPr>
          <w:sz w:val="28"/>
          <w:szCs w:val="28"/>
        </w:rPr>
        <w:t xml:space="preserve">Заилечный сельсовет  </w:t>
      </w:r>
      <w:r w:rsidR="00302ED0">
        <w:rPr>
          <w:sz w:val="28"/>
          <w:szCs w:val="28"/>
        </w:rPr>
        <w:t>до 01 апреля 2019</w:t>
      </w:r>
      <w:r w:rsidR="00EC45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B0141">
        <w:rPr>
          <w:sz w:val="28"/>
          <w:szCs w:val="28"/>
        </w:rPr>
        <w:t xml:space="preserve">                                          _______________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E20406" w:rsidRDefault="00E20406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P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3B0141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0030">
        <w:rPr>
          <w:sz w:val="28"/>
          <w:szCs w:val="28"/>
        </w:rPr>
        <w:t xml:space="preserve">                                  </w:t>
      </w:r>
      <w:r w:rsidR="00EC451E"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143719" w:rsidRPr="00143719" w:rsidTr="00143719">
        <w:trPr>
          <w:trHeight w:val="1662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>Приложение № 1                                                                 к Прогнозному плану приватизации                                                     муниципального имущества</w:t>
            </w:r>
          </w:p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>МО Заилечный сельсовет  на 2018 год</w:t>
            </w:r>
          </w:p>
        </w:tc>
      </w:tr>
    </w:tbl>
    <w:p w:rsidR="00734402" w:rsidRDefault="00734402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</w:p>
    <w:p w:rsidR="00860030" w:rsidRDefault="00860030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C7DE3" w:rsidRPr="006C6662">
        <w:rPr>
          <w:sz w:val="28"/>
          <w:szCs w:val="28"/>
        </w:rPr>
        <w:t xml:space="preserve">Заилечный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</w:p>
    <w:p w:rsidR="00432430" w:rsidRDefault="00432430" w:rsidP="00860030">
      <w:pPr>
        <w:jc w:val="center"/>
        <w:rPr>
          <w:sz w:val="28"/>
          <w:szCs w:val="28"/>
        </w:rPr>
      </w:pPr>
    </w:p>
    <w:p w:rsidR="00734402" w:rsidRDefault="00734402" w:rsidP="00860030">
      <w:pPr>
        <w:jc w:val="center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2327"/>
        <w:gridCol w:w="1843"/>
        <w:gridCol w:w="2126"/>
      </w:tblGrid>
      <w:tr w:rsidR="00E20406" w:rsidRPr="00EC451E" w:rsidTr="00143719">
        <w:trPr>
          <w:cantSplit/>
          <w:trHeight w:val="2306"/>
          <w:tblHeader/>
        </w:trPr>
        <w:tc>
          <w:tcPr>
            <w:tcW w:w="540" w:type="dxa"/>
            <w:vAlign w:val="center"/>
          </w:tcPr>
          <w:p w:rsidR="00E20406" w:rsidRDefault="00E20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406" w:rsidRDefault="00E20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40" w:type="dxa"/>
            <w:vAlign w:val="center"/>
          </w:tcPr>
          <w:p w:rsidR="00E20406" w:rsidRPr="00E12D47" w:rsidRDefault="00E20406" w:rsidP="00E12D47">
            <w:pPr>
              <w:jc w:val="center"/>
              <w:rPr>
                <w:sz w:val="28"/>
                <w:szCs w:val="28"/>
              </w:rPr>
            </w:pPr>
            <w:r w:rsidRPr="00E12D47">
              <w:rPr>
                <w:sz w:val="28"/>
                <w:szCs w:val="28"/>
              </w:rPr>
              <w:t>Наименование</w:t>
            </w:r>
          </w:p>
          <w:p w:rsidR="00E20406" w:rsidRPr="00520D5D" w:rsidRDefault="00E20406" w:rsidP="00E12D47">
            <w:pPr>
              <w:jc w:val="center"/>
            </w:pPr>
            <w:r w:rsidRPr="00E12D47">
              <w:rPr>
                <w:sz w:val="28"/>
                <w:szCs w:val="28"/>
              </w:rPr>
              <w:t>муниципального  имущества</w:t>
            </w:r>
          </w:p>
        </w:tc>
        <w:tc>
          <w:tcPr>
            <w:tcW w:w="2327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Адрес нахождения</w:t>
            </w:r>
          </w:p>
          <w:p w:rsidR="00E20406" w:rsidRPr="00EC451E" w:rsidRDefault="00E204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451E">
              <w:rPr>
                <w:sz w:val="28"/>
                <w:szCs w:val="28"/>
              </w:rPr>
              <w:t>униципального имущества</w:t>
            </w:r>
          </w:p>
        </w:tc>
        <w:tc>
          <w:tcPr>
            <w:tcW w:w="1843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Предпола-гаемый срок</w:t>
            </w: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</w:t>
            </w:r>
            <w:r w:rsidRPr="00EC451E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приватизации</w:t>
            </w:r>
          </w:p>
        </w:tc>
      </w:tr>
      <w:tr w:rsidR="00E20406" w:rsidRPr="00EC451E" w:rsidTr="00143719">
        <w:trPr>
          <w:cantSplit/>
          <w:trHeight w:val="4935"/>
          <w:tblHeader/>
        </w:trPr>
        <w:tc>
          <w:tcPr>
            <w:tcW w:w="540" w:type="dxa"/>
          </w:tcPr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легковой, </w:t>
            </w:r>
            <w:r w:rsidRPr="00520D5D">
              <w:rPr>
                <w:sz w:val="28"/>
                <w:szCs w:val="28"/>
              </w:rPr>
              <w:t xml:space="preserve"> </w:t>
            </w:r>
          </w:p>
          <w:p w:rsid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E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>
              <w:rPr>
                <w:sz w:val="28"/>
                <w:szCs w:val="28"/>
              </w:rPr>
              <w:t>,</w:t>
            </w:r>
            <w:r w:rsidRPr="00E20406">
              <w:rPr>
                <w:sz w:val="28"/>
                <w:szCs w:val="28"/>
              </w:rPr>
              <w:t xml:space="preserve"> 212300</w:t>
            </w:r>
            <w:r>
              <w:rPr>
                <w:sz w:val="28"/>
                <w:szCs w:val="28"/>
              </w:rPr>
              <w:t xml:space="preserve">, </w:t>
            </w:r>
          </w:p>
          <w:p w:rsidR="00E20406" w:rsidRP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года изготовления</w:t>
            </w:r>
          </w:p>
        </w:tc>
        <w:tc>
          <w:tcPr>
            <w:tcW w:w="2327" w:type="dxa"/>
          </w:tcPr>
          <w:p w:rsidR="00143719" w:rsidRPr="007B1987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Акбулакский  район, </w:t>
            </w:r>
          </w:p>
          <w:p w:rsidR="00143719" w:rsidRPr="007B1987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Веселый Первый, </w:t>
            </w:r>
          </w:p>
          <w:p w:rsidR="00E20406" w:rsidRPr="00852C2E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Центральная,1</w:t>
            </w:r>
          </w:p>
        </w:tc>
        <w:tc>
          <w:tcPr>
            <w:tcW w:w="1843" w:type="dxa"/>
          </w:tcPr>
          <w:p w:rsidR="00E20406" w:rsidRPr="00EC451E" w:rsidRDefault="00E20406" w:rsidP="00B45E84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4 квартал</w:t>
            </w:r>
          </w:p>
          <w:p w:rsidR="00E20406" w:rsidRPr="00EC451E" w:rsidRDefault="00E20406" w:rsidP="00B45E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C45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20406" w:rsidRPr="00E20406" w:rsidRDefault="00E20406" w:rsidP="00E12D4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</w:t>
            </w:r>
            <w:r w:rsidRPr="00EC451E">
              <w:rPr>
                <w:sz w:val="28"/>
                <w:szCs w:val="28"/>
              </w:rPr>
              <w:t>па</w:t>
            </w:r>
            <w:r w:rsidRPr="00D245FD">
              <w:rPr>
                <w:spacing w:val="-20"/>
                <w:sz w:val="28"/>
                <w:szCs w:val="28"/>
              </w:rPr>
              <w:t>льного</w:t>
            </w:r>
            <w:r w:rsidRPr="00EC451E">
              <w:rPr>
                <w:sz w:val="28"/>
                <w:szCs w:val="28"/>
              </w:rPr>
              <w:t xml:space="preserve"> имущества на аукционе</w:t>
            </w:r>
          </w:p>
          <w:p w:rsidR="00E20406" w:rsidRDefault="00E20406" w:rsidP="00E12D47">
            <w:pPr>
              <w:keepNext/>
              <w:jc w:val="both"/>
              <w:rPr>
                <w:sz w:val="28"/>
                <w:szCs w:val="28"/>
              </w:rPr>
            </w:pPr>
          </w:p>
          <w:p w:rsidR="00E20406" w:rsidRDefault="00E20406" w:rsidP="00E2040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5B4B9F" w:rsidRDefault="005B4B9F" w:rsidP="00860030">
      <w:pPr>
        <w:jc w:val="both"/>
        <w:rPr>
          <w:sz w:val="28"/>
          <w:szCs w:val="28"/>
        </w:rPr>
      </w:pPr>
    </w:p>
    <w:p w:rsidR="005B4B9F" w:rsidRDefault="005B4B9F" w:rsidP="00860030">
      <w:pPr>
        <w:jc w:val="both"/>
        <w:rPr>
          <w:sz w:val="28"/>
          <w:szCs w:val="28"/>
        </w:rPr>
      </w:pPr>
    </w:p>
    <w:p w:rsidR="005B4B9F" w:rsidRPr="00143719" w:rsidRDefault="005B4B9F" w:rsidP="008600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143719">
        <w:rPr>
          <w:sz w:val="28"/>
          <w:szCs w:val="28"/>
        </w:rPr>
        <w:t xml:space="preserve">             _______________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Pr="00143719" w:rsidRDefault="00860030" w:rsidP="00860030">
      <w:pPr>
        <w:jc w:val="both"/>
        <w:rPr>
          <w:sz w:val="28"/>
          <w:szCs w:val="28"/>
          <w:lang w:val="en-US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047019" w:rsidRDefault="00047019"/>
    <w:sectPr w:rsidR="00047019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628B"/>
    <w:rsid w:val="00281153"/>
    <w:rsid w:val="002C6795"/>
    <w:rsid w:val="00302ED0"/>
    <w:rsid w:val="003B0141"/>
    <w:rsid w:val="003C0EC3"/>
    <w:rsid w:val="003C75FD"/>
    <w:rsid w:val="00432430"/>
    <w:rsid w:val="00494227"/>
    <w:rsid w:val="00520D5D"/>
    <w:rsid w:val="005B3320"/>
    <w:rsid w:val="005B4B9F"/>
    <w:rsid w:val="006379E1"/>
    <w:rsid w:val="0065202C"/>
    <w:rsid w:val="0070214E"/>
    <w:rsid w:val="00734402"/>
    <w:rsid w:val="00745807"/>
    <w:rsid w:val="007A63DE"/>
    <w:rsid w:val="007B1987"/>
    <w:rsid w:val="00845AB3"/>
    <w:rsid w:val="00860030"/>
    <w:rsid w:val="008974BE"/>
    <w:rsid w:val="008F536C"/>
    <w:rsid w:val="0099456A"/>
    <w:rsid w:val="009F1153"/>
    <w:rsid w:val="00A86815"/>
    <w:rsid w:val="00A87555"/>
    <w:rsid w:val="00AC7DE3"/>
    <w:rsid w:val="00B45E84"/>
    <w:rsid w:val="00B72B94"/>
    <w:rsid w:val="00B7569A"/>
    <w:rsid w:val="00CC2959"/>
    <w:rsid w:val="00D245FD"/>
    <w:rsid w:val="00D82EFF"/>
    <w:rsid w:val="00DB4027"/>
    <w:rsid w:val="00E12D47"/>
    <w:rsid w:val="00E20406"/>
    <w:rsid w:val="00E32F79"/>
    <w:rsid w:val="00E65929"/>
    <w:rsid w:val="00EC451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  <w:lang/>
    </w:rPr>
  </w:style>
  <w:style w:type="table" w:styleId="a7">
    <w:name w:val="Table Grid"/>
    <w:basedOn w:val="a1"/>
    <w:rsid w:val="0014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9</cp:revision>
  <cp:lastPrinted>2018-10-26T05:21:00Z</cp:lastPrinted>
  <dcterms:created xsi:type="dcterms:W3CDTF">2018-10-09T07:06:00Z</dcterms:created>
  <dcterms:modified xsi:type="dcterms:W3CDTF">2018-11-09T05:10:00Z</dcterms:modified>
</cp:coreProperties>
</file>