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331D2" w:rsidTr="000B19E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Default="009331D2" w:rsidP="000B19EE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9331D2" w:rsidTr="009331D2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C84665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ого  заседания Совета                                  </w:t>
            </w:r>
            <w:r w:rsidR="009331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331D2"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Заилечный сельсовет </w:t>
            </w:r>
            <w:r w:rsidR="000254EE">
              <w:rPr>
                <w:rFonts w:ascii="Times New Roman" w:hAnsi="Times New Roman" w:cs="Times New Roman"/>
                <w:sz w:val="28"/>
                <w:szCs w:val="28"/>
              </w:rPr>
              <w:t xml:space="preserve">четвёртого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с.Веселый Первый</w:t>
            </w:r>
          </w:p>
          <w:p w:rsidR="000254EE" w:rsidRPr="000254EE" w:rsidRDefault="000254EE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EE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254EE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31D2" w:rsidRDefault="003734F5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8"/>
            </w:tblGrid>
            <w:tr w:rsidR="009331D2" w:rsidRPr="00F317C3" w:rsidTr="0075027A">
              <w:trPr>
                <w:trHeight w:val="725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31D2" w:rsidRPr="0075027A" w:rsidRDefault="003734F5" w:rsidP="00227FD8">
                  <w:pPr>
                    <w:pStyle w:val="ConsPlusTitle"/>
                    <w:rPr>
                      <w:rFonts w:ascii="Times New Roman" w:eastAsia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227FD8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и дополнений в решение Совета депутатов м</w:t>
                  </w:r>
                  <w:r w:rsidR="00646B4C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</w:rPr>
                    <w:t>униципального образования Заиле</w:t>
                  </w:r>
                  <w:r w:rsidRPr="00227FD8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</w:rPr>
                    <w:t>чный сельсовет от 28.09.2021 № 4</w:t>
                  </w:r>
                  <w:r w:rsidR="00227FD8" w:rsidRPr="00227FD8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227FD8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</w:rPr>
                    <w:t xml:space="preserve"> «</w:t>
                  </w:r>
                  <w:r w:rsidR="009331D2" w:rsidRPr="00227FD8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27FD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муниципальном контроле в сфере</w:t>
                  </w:r>
                  <w:r w:rsidR="00227FD8" w:rsidRPr="00227FD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227FD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благоустройства на территории МО</w:t>
                  </w:r>
                  <w:r w:rsidR="00227FD8" w:rsidRPr="00227FD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227FD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Заилечный сельсовет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331D2" w:rsidRDefault="009331D2" w:rsidP="000B19E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52A6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3, 23, 30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31.07.2020 № 248-ФЗ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МО </w:t>
      </w:r>
      <w:r w:rsidR="000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6AD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6AD" w:rsidRDefault="000254EE" w:rsidP="000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46AD"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34F5"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протест прокуратуры на </w:t>
      </w:r>
      <w:r w:rsidR="003734F5" w:rsidRPr="003734F5">
        <w:rPr>
          <w:rFonts w:ascii="Times New Roman" w:hAnsi="Times New Roman" w:cs="Times New Roman"/>
          <w:sz w:val="28"/>
          <w:szCs w:val="28"/>
        </w:rPr>
        <w:t>решение</w:t>
      </w:r>
      <w:r w:rsidR="003734F5">
        <w:rPr>
          <w:rFonts w:ascii="Times New Roman" w:hAnsi="Times New Roman" w:cs="Times New Roman"/>
          <w:sz w:val="28"/>
          <w:szCs w:val="28"/>
        </w:rPr>
        <w:t xml:space="preserve"> Совета депутатов МО Заилечный сельсовет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Акбулакского района от  28.09.2021 №  4</w:t>
      </w:r>
      <w:r w:rsidR="00227FD8" w:rsidRPr="00227FD8">
        <w:rPr>
          <w:rFonts w:ascii="Times New Roman" w:eastAsia="Calibri" w:hAnsi="Times New Roman" w:cs="Times New Roman"/>
          <w:sz w:val="28"/>
          <w:szCs w:val="28"/>
        </w:rPr>
        <w:t>3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34F5">
        <w:rPr>
          <w:rFonts w:ascii="Times New Roman" w:hAnsi="Times New Roman" w:cs="Times New Roman"/>
          <w:sz w:val="28"/>
          <w:szCs w:val="28"/>
        </w:rPr>
        <w:t xml:space="preserve">«О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контроле  </w:t>
      </w:r>
      <w:r w:rsidR="00227FD8">
        <w:rPr>
          <w:rFonts w:ascii="Times New Roman" w:hAnsi="Times New Roman" w:cs="Times New Roman"/>
          <w:sz w:val="28"/>
          <w:szCs w:val="28"/>
        </w:rPr>
        <w:t>в сфере</w:t>
      </w:r>
      <w:r w:rsidR="00227FD8" w:rsidRPr="002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D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>на тер</w:t>
      </w:r>
      <w:r w:rsidR="00227FD8">
        <w:rPr>
          <w:rFonts w:ascii="Times New Roman" w:eastAsia="Calibri" w:hAnsi="Times New Roman" w:cs="Times New Roman"/>
          <w:sz w:val="28"/>
          <w:szCs w:val="28"/>
        </w:rPr>
        <w:t>ритории МО Заилечный сельсовет</w:t>
      </w:r>
      <w:r w:rsidR="003734F5">
        <w:rPr>
          <w:rFonts w:ascii="Times New Roman" w:hAnsi="Times New Roman" w:cs="Times New Roman"/>
          <w:sz w:val="28"/>
          <w:szCs w:val="28"/>
        </w:rPr>
        <w:t>».</w:t>
      </w:r>
    </w:p>
    <w:p w:rsidR="003734F5" w:rsidRDefault="003734F5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</w:t>
      </w:r>
      <w:r w:rsidRPr="003734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Заилечный сельсовет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Акбулакского района от  28.09.2021 №  4</w:t>
      </w:r>
      <w:r w:rsidR="00227FD8" w:rsidRPr="00227FD8">
        <w:rPr>
          <w:rFonts w:ascii="Times New Roman" w:eastAsia="Calibri" w:hAnsi="Times New Roman" w:cs="Times New Roman"/>
          <w:sz w:val="28"/>
          <w:szCs w:val="28"/>
        </w:rPr>
        <w:t>3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7FD8">
        <w:rPr>
          <w:rFonts w:ascii="Times New Roman" w:hAnsi="Times New Roman" w:cs="Times New Roman"/>
          <w:sz w:val="28"/>
          <w:szCs w:val="28"/>
        </w:rPr>
        <w:t xml:space="preserve">«О </w:t>
      </w:r>
      <w:r w:rsidR="00227FD8"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контроле  </w:t>
      </w:r>
      <w:r w:rsidR="00227FD8">
        <w:rPr>
          <w:rFonts w:ascii="Times New Roman" w:hAnsi="Times New Roman" w:cs="Times New Roman"/>
          <w:sz w:val="28"/>
          <w:szCs w:val="28"/>
        </w:rPr>
        <w:t>в сфере</w:t>
      </w:r>
      <w:r w:rsidR="00227FD8" w:rsidRPr="002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D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27FD8" w:rsidRPr="003734F5">
        <w:rPr>
          <w:rFonts w:ascii="Times New Roman" w:eastAsia="Calibri" w:hAnsi="Times New Roman" w:cs="Times New Roman"/>
          <w:sz w:val="28"/>
          <w:szCs w:val="28"/>
        </w:rPr>
        <w:t>на тер</w:t>
      </w:r>
      <w:r w:rsidR="00227FD8">
        <w:rPr>
          <w:rFonts w:ascii="Times New Roman" w:eastAsia="Calibri" w:hAnsi="Times New Roman" w:cs="Times New Roman"/>
          <w:sz w:val="28"/>
          <w:szCs w:val="28"/>
        </w:rPr>
        <w:t>ритории МО Заилечный сельсовет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02623" w:rsidRPr="00180118" w:rsidRDefault="00702623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27FD8" w:rsidRPr="0018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80118" w:rsidRPr="0018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180118" w:rsidRPr="00037CA0" w:rsidRDefault="00180118" w:rsidP="0018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CA0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180118" w:rsidRPr="00037CA0" w:rsidRDefault="00180118" w:rsidP="0018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CA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180118" w:rsidRPr="00037CA0" w:rsidRDefault="00180118" w:rsidP="0018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CA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ЗАИЛЕЧНЫЙ  СЕЛЬСОВЕТ </w:t>
      </w:r>
      <w:r w:rsidRPr="00037C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A0">
        <w:rPr>
          <w:rFonts w:ascii="Times New Roman" w:hAnsi="Times New Roman" w:cs="Times New Roman"/>
          <w:sz w:val="28"/>
          <w:szCs w:val="28"/>
        </w:rPr>
        <w:t xml:space="preserve">ИХ ЦЕЛЕВЫЕ ЗНАЧЕНИЯ, </w:t>
      </w:r>
      <w:r w:rsidRPr="001801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ПЕРЕЧЕНЬ ИНДИКАТОРОВ РИСКА НАРУШЕНИЯ ОБЯЗАТЕЛЬНЫХ ТРЕБОВАНИЙ ПРИ ПРОВЕДЕНИИ </w:t>
      </w:r>
      <w:r w:rsidRPr="00180118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МУНИЦИПАЛЬНОГО КОНТРОЛЯ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Pr="00FC2887">
        <w:rPr>
          <w:rFonts w:ascii="Times New Roman" w:eastAsia="Times New Roman" w:hAnsi="Times New Roman" w:cs="Times New Roman"/>
          <w:color w:val="212121"/>
        </w:rPr>
        <w:t xml:space="preserve"> </w:t>
      </w:r>
      <w:r w:rsidRPr="00037CA0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180118" w:rsidRPr="00037CA0" w:rsidRDefault="00180118" w:rsidP="0018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C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A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ЗАИЛЕЧНЫЙ  СЕЛЬСОВЕТ</w:t>
      </w:r>
    </w:p>
    <w:p w:rsidR="00180118" w:rsidRPr="00037CA0" w:rsidRDefault="00180118" w:rsidP="00180118">
      <w:pPr>
        <w:pStyle w:val="ConsPlusNormal"/>
        <w:rPr>
          <w:sz w:val="28"/>
          <w:szCs w:val="28"/>
        </w:rPr>
      </w:pPr>
    </w:p>
    <w:p w:rsidR="00180118" w:rsidRPr="00037CA0" w:rsidRDefault="00180118" w:rsidP="00180118">
      <w:pPr>
        <w:pStyle w:val="ConsPlusNormal"/>
        <w:ind w:firstLine="540"/>
        <w:jc w:val="both"/>
        <w:rPr>
          <w:sz w:val="28"/>
          <w:szCs w:val="28"/>
        </w:rPr>
      </w:pPr>
      <w:r w:rsidRPr="00037CA0">
        <w:rPr>
          <w:sz w:val="28"/>
          <w:szCs w:val="28"/>
        </w:rPr>
        <w:t xml:space="preserve">1. Ключевые показатели муниципального контроля в сфере благоустройства на территории МО </w:t>
      </w:r>
      <w:r>
        <w:rPr>
          <w:sz w:val="28"/>
          <w:szCs w:val="28"/>
        </w:rPr>
        <w:t>Заилечный сельсовет</w:t>
      </w:r>
      <w:r w:rsidRPr="00037CA0">
        <w:rPr>
          <w:sz w:val="28"/>
          <w:szCs w:val="28"/>
        </w:rPr>
        <w:t xml:space="preserve"> и их целевые 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85"/>
      </w:tblGrid>
      <w:tr w:rsidR="00180118" w:rsidRPr="00037CA0" w:rsidTr="001801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Целевые значения (%)</w:t>
            </w:r>
          </w:p>
        </w:tc>
      </w:tr>
      <w:tr w:rsidR="00180118" w:rsidRPr="00037CA0" w:rsidTr="001801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Не менее 70</w:t>
            </w:r>
          </w:p>
        </w:tc>
      </w:tr>
      <w:tr w:rsidR="00180118" w:rsidRPr="00037CA0" w:rsidTr="001801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Не более 0</w:t>
            </w:r>
          </w:p>
        </w:tc>
      </w:tr>
      <w:tr w:rsidR="00180118" w:rsidRPr="00037CA0" w:rsidTr="001801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Не более 0</w:t>
            </w:r>
          </w:p>
        </w:tc>
      </w:tr>
      <w:tr w:rsidR="00180118" w:rsidRPr="00037CA0" w:rsidTr="001801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8" w:rsidRPr="00037CA0" w:rsidRDefault="00180118" w:rsidP="00875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037CA0">
              <w:rPr>
                <w:sz w:val="28"/>
                <w:szCs w:val="28"/>
              </w:rPr>
              <w:t>Не более 0</w:t>
            </w:r>
          </w:p>
        </w:tc>
      </w:tr>
    </w:tbl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Pr="0018011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муниципального образования Заилечный сельсовет Акбулакского района Оренбургской области</w:t>
      </w: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к: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виду фасадов и ограждающих конструкций зданий, строений, сооружений;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зеленых насаждений;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и содержанию элементов благоустройства;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уборке территории муниципального образования;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земляных работ.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180118" w:rsidRPr="00180118" w:rsidRDefault="00180118" w:rsidP="00180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5652A6" w:rsidRPr="009615D8" w:rsidRDefault="0068433F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A6" w:rsidRPr="009143FF">
        <w:rPr>
          <w:sz w:val="28"/>
          <w:szCs w:val="28"/>
        </w:rPr>
        <w:t>. Контроль за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9615D8" w:rsidRPr="009143FF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43FF">
        <w:rPr>
          <w:sz w:val="28"/>
          <w:szCs w:val="28"/>
        </w:rPr>
        <w:t xml:space="preserve">  Настоящее решение подлежит обнародованию путем размещения на сайте администрации муниципального образования </w:t>
      </w:r>
      <w:r>
        <w:rPr>
          <w:sz w:val="28"/>
          <w:szCs w:val="28"/>
        </w:rPr>
        <w:t>Заилечный</w:t>
      </w:r>
      <w:r w:rsidRPr="009143FF">
        <w:rPr>
          <w:sz w:val="28"/>
          <w:szCs w:val="28"/>
        </w:rPr>
        <w:t xml:space="preserve">  сельсовет в сети Интернет </w:t>
      </w:r>
      <w:r>
        <w:rPr>
          <w:sz w:val="28"/>
          <w:szCs w:val="28"/>
          <w:lang w:val="en-US"/>
        </w:rPr>
        <w:t>zailechnyj</w:t>
      </w:r>
      <w:r w:rsidRPr="009143FF">
        <w:rPr>
          <w:sz w:val="28"/>
          <w:szCs w:val="28"/>
        </w:rPr>
        <w:t>.</w:t>
      </w:r>
      <w:r w:rsidRPr="009143FF">
        <w:rPr>
          <w:sz w:val="28"/>
          <w:szCs w:val="28"/>
          <w:lang w:val="en-US"/>
        </w:rPr>
        <w:t>ru</w:t>
      </w:r>
      <w:r w:rsidRPr="009143FF">
        <w:rPr>
          <w:sz w:val="28"/>
          <w:szCs w:val="28"/>
        </w:rPr>
        <w:t xml:space="preserve"> .</w:t>
      </w:r>
    </w:p>
    <w:p w:rsidR="009331D2" w:rsidRPr="00340E80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5</w:t>
      </w:r>
      <w:r w:rsidR="009331D2" w:rsidRPr="009143FF">
        <w:rPr>
          <w:sz w:val="28"/>
          <w:szCs w:val="28"/>
        </w:rPr>
        <w:t xml:space="preserve">.  </w:t>
      </w:r>
      <w:r w:rsidR="00340E80" w:rsidRPr="00340E80">
        <w:rPr>
          <w:sz w:val="28"/>
          <w:szCs w:val="28"/>
          <w:shd w:val="clear" w:color="auto" w:fill="FFFFFF"/>
        </w:rPr>
        <w:t>Настоящее решение вступает в силу после дня его обнародования.</w:t>
      </w:r>
    </w:p>
    <w:p w:rsidR="009331D2" w:rsidRPr="009615D8" w:rsidRDefault="009331D2" w:rsidP="00C846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  Б.Т. Жангабылов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433F" w:rsidRPr="00BB4012" w:rsidRDefault="009331D2" w:rsidP="00C8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20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С.Ю. Нижегородцев</w:t>
      </w:r>
    </w:p>
    <w:sectPr w:rsidR="0068433F" w:rsidRPr="00BB4012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B40E0"/>
    <w:rsid w:val="00021A07"/>
    <w:rsid w:val="000254EE"/>
    <w:rsid w:val="00091418"/>
    <w:rsid w:val="0009294F"/>
    <w:rsid w:val="000E7B23"/>
    <w:rsid w:val="00104E9E"/>
    <w:rsid w:val="00131EB4"/>
    <w:rsid w:val="00180118"/>
    <w:rsid w:val="001912F2"/>
    <w:rsid w:val="001C30BF"/>
    <w:rsid w:val="00215A41"/>
    <w:rsid w:val="00227FD8"/>
    <w:rsid w:val="002B7E5D"/>
    <w:rsid w:val="00340E80"/>
    <w:rsid w:val="003734F5"/>
    <w:rsid w:val="004E2C19"/>
    <w:rsid w:val="005652A6"/>
    <w:rsid w:val="00592858"/>
    <w:rsid w:val="005C47A7"/>
    <w:rsid w:val="005F40CE"/>
    <w:rsid w:val="00646B4C"/>
    <w:rsid w:val="0068433F"/>
    <w:rsid w:val="006A7A32"/>
    <w:rsid w:val="00702623"/>
    <w:rsid w:val="007047D1"/>
    <w:rsid w:val="0075027A"/>
    <w:rsid w:val="008855BF"/>
    <w:rsid w:val="00925383"/>
    <w:rsid w:val="009331D2"/>
    <w:rsid w:val="009615D8"/>
    <w:rsid w:val="00961BAF"/>
    <w:rsid w:val="009E12A2"/>
    <w:rsid w:val="00A03B43"/>
    <w:rsid w:val="00AB40E0"/>
    <w:rsid w:val="00B76878"/>
    <w:rsid w:val="00BA08CD"/>
    <w:rsid w:val="00BA60E6"/>
    <w:rsid w:val="00BB4012"/>
    <w:rsid w:val="00BD1820"/>
    <w:rsid w:val="00C246AD"/>
    <w:rsid w:val="00C55A6F"/>
    <w:rsid w:val="00C84665"/>
    <w:rsid w:val="00C877D5"/>
    <w:rsid w:val="00CC3843"/>
    <w:rsid w:val="00D30375"/>
    <w:rsid w:val="00D369AA"/>
    <w:rsid w:val="00D44496"/>
    <w:rsid w:val="00D657E8"/>
    <w:rsid w:val="00D74784"/>
    <w:rsid w:val="00DA6868"/>
    <w:rsid w:val="00E24E2C"/>
    <w:rsid w:val="00E41380"/>
    <w:rsid w:val="00ED41AC"/>
    <w:rsid w:val="00F72152"/>
    <w:rsid w:val="00FB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652A6"/>
    <w:rPr>
      <w:rFonts w:ascii="Calibri" w:eastAsia="Calibri" w:hAnsi="Calibri" w:cs="Times New Roman"/>
    </w:rPr>
  </w:style>
  <w:style w:type="paragraph" w:customStyle="1" w:styleId="s1">
    <w:name w:val="s_1"/>
    <w:basedOn w:val="a"/>
    <w:rsid w:val="005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5027A"/>
    <w:rPr>
      <w:b/>
      <w:bCs/>
    </w:rPr>
  </w:style>
  <w:style w:type="paragraph" w:customStyle="1" w:styleId="formattext">
    <w:name w:val="formattext"/>
    <w:basedOn w:val="a"/>
    <w:rsid w:val="00E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1380"/>
    <w:rPr>
      <w:color w:val="0000FF"/>
      <w:u w:val="single"/>
    </w:rPr>
  </w:style>
  <w:style w:type="paragraph" w:customStyle="1" w:styleId="ConsPlusNormal">
    <w:name w:val="ConsPlusNormal"/>
    <w:rsid w:val="0018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1</cp:lastModifiedBy>
  <cp:revision>23</cp:revision>
  <cp:lastPrinted>2023-06-27T10:22:00Z</cp:lastPrinted>
  <dcterms:created xsi:type="dcterms:W3CDTF">2021-09-13T04:49:00Z</dcterms:created>
  <dcterms:modified xsi:type="dcterms:W3CDTF">2023-06-27T10:22:00Z</dcterms:modified>
</cp:coreProperties>
</file>