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5"/>
      </w:tblGrid>
      <w:tr w:rsidR="00143719" w:rsidRPr="00F57389" w:rsidTr="001A0C6D">
        <w:trPr>
          <w:gridAfter w:val="1"/>
          <w:wAfter w:w="4095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99456A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7D6890">
              <w:t xml:space="preserve">            </w:t>
            </w:r>
            <w:r w:rsidR="006A54CF">
              <w:rPr>
                <w:lang w:val="en-US"/>
              </w:rPr>
              <w:t xml:space="preserve">       </w:t>
            </w:r>
            <w:r w:rsidR="00143719" w:rsidRPr="00F57389">
              <w:rPr>
                <w:b/>
                <w:sz w:val="28"/>
                <w:szCs w:val="28"/>
              </w:rPr>
              <w:t>СОВЕТ ДЕПУТАТОВ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143719" w:rsidRPr="00F57389" w:rsidRDefault="00143719" w:rsidP="001A0C6D">
            <w:pPr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143719" w:rsidRPr="00F57389" w:rsidRDefault="00143719" w:rsidP="001A0C6D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143719" w:rsidRPr="00F57389" w:rsidRDefault="00143719" w:rsidP="001A0C6D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143719" w:rsidRPr="00F57389" w:rsidTr="006A54CF">
        <w:trPr>
          <w:trHeight w:val="340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719" w:rsidRPr="00F57389" w:rsidRDefault="00AF6FC7" w:rsidP="001A0C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</w:t>
            </w:r>
            <w:r w:rsidR="00143719" w:rsidRPr="00F57389">
              <w:rPr>
                <w:sz w:val="28"/>
                <w:szCs w:val="28"/>
              </w:rPr>
              <w:t xml:space="preserve">того заседания Совета депутатов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>Заилечный сельсовет третьего созыва</w:t>
            </w:r>
          </w:p>
          <w:p w:rsidR="00143719" w:rsidRPr="00F57389" w:rsidRDefault="00143719" w:rsidP="001A0C6D">
            <w:pPr>
              <w:outlineLvl w:val="0"/>
              <w:rPr>
                <w:sz w:val="28"/>
                <w:szCs w:val="28"/>
              </w:rPr>
            </w:pPr>
          </w:p>
          <w:p w:rsidR="00143719" w:rsidRPr="00AF6FC7" w:rsidRDefault="00AF6FC7" w:rsidP="00AF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43719" w:rsidRPr="00AF6FC7">
              <w:rPr>
                <w:sz w:val="28"/>
                <w:szCs w:val="28"/>
              </w:rPr>
              <w:t>с.Веселый Первый</w:t>
            </w:r>
          </w:p>
          <w:p w:rsidR="00143719" w:rsidRPr="006A54CF" w:rsidRDefault="006A54CF" w:rsidP="001A0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16.11.2023 </w:t>
            </w:r>
            <w:r>
              <w:rPr>
                <w:sz w:val="28"/>
                <w:szCs w:val="28"/>
              </w:rPr>
              <w:t xml:space="preserve"> №  </w:t>
            </w:r>
            <w:r w:rsidRPr="006A54CF">
              <w:rPr>
                <w:sz w:val="28"/>
                <w:szCs w:val="28"/>
              </w:rPr>
              <w:t>109</w:t>
            </w:r>
            <w:r w:rsidR="00143719" w:rsidRPr="00F57389">
              <w:rPr>
                <w:sz w:val="28"/>
                <w:szCs w:val="28"/>
              </w:rPr>
              <w:t xml:space="preserve">                                     </w:t>
            </w:r>
            <w:r w:rsidR="00AF6FC7" w:rsidRPr="00C57D15">
              <w:rPr>
                <w:sz w:val="28"/>
                <w:szCs w:val="28"/>
              </w:rPr>
              <w:t xml:space="preserve">                        </w:t>
            </w:r>
            <w:r w:rsidR="00AF6FC7">
              <w:rPr>
                <w:sz w:val="28"/>
                <w:szCs w:val="28"/>
              </w:rPr>
              <w:t xml:space="preserve">        </w:t>
            </w:r>
            <w:r w:rsidR="00AF6FC7" w:rsidRPr="00C57D15">
              <w:rPr>
                <w:sz w:val="28"/>
                <w:szCs w:val="28"/>
              </w:rPr>
              <w:t xml:space="preserve">    </w:t>
            </w:r>
          </w:p>
          <w:p w:rsidR="006A54CF" w:rsidRPr="006A54CF" w:rsidRDefault="006A54CF" w:rsidP="001A0C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143719" w:rsidRPr="00F57389" w:rsidTr="00143719">
              <w:trPr>
                <w:trHeight w:val="1338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D15" w:rsidRPr="00C57D15" w:rsidRDefault="00C57D15" w:rsidP="00C57D15">
                  <w:pPr>
                    <w:pStyle w:val="a9"/>
                    <w:spacing w:before="0" w:beforeAutospacing="0" w:after="0"/>
                    <w:rPr>
                      <w:sz w:val="28"/>
                      <w:szCs w:val="28"/>
                    </w:rPr>
                  </w:pPr>
                  <w:r w:rsidRPr="00C57D15">
                    <w:rPr>
                      <w:bCs/>
                      <w:sz w:val="28"/>
                      <w:szCs w:val="28"/>
                    </w:rPr>
                    <w:t>Об утверждении Порядка создания и использования, в том числе на платной основе, парковок (парковочных мест),</w:t>
                  </w:r>
                </w:p>
                <w:p w:rsidR="00C57D15" w:rsidRPr="00C57D15" w:rsidRDefault="00C57D15" w:rsidP="00C57D15">
                  <w:pPr>
                    <w:pStyle w:val="a9"/>
                    <w:spacing w:before="0" w:beforeAutospacing="0" w:after="0"/>
                    <w:rPr>
                      <w:sz w:val="28"/>
                      <w:szCs w:val="28"/>
                    </w:rPr>
                  </w:pPr>
                  <w:r w:rsidRPr="00C57D15">
                    <w:rPr>
                      <w:bCs/>
                      <w:sz w:val="28"/>
                      <w:szCs w:val="28"/>
                    </w:rPr>
                    <w:t>расположенных на автомобильных дорогах общего пользования местного значения муниципального образования</w:t>
                  </w:r>
                </w:p>
                <w:p w:rsidR="00143719" w:rsidRPr="00624A32" w:rsidRDefault="00C57D15" w:rsidP="001A0C6D">
                  <w:pPr>
                    <w:outlineLvl w:val="0"/>
                    <w:rPr>
                      <w:sz w:val="28"/>
                      <w:szCs w:val="28"/>
                    </w:rPr>
                  </w:pPr>
                  <w:r w:rsidRPr="00F57389">
                    <w:rPr>
                      <w:sz w:val="28"/>
                      <w:szCs w:val="28"/>
                    </w:rPr>
                    <w:t xml:space="preserve">Заилечный сельсовет </w:t>
                  </w:r>
                </w:p>
              </w:tc>
            </w:tr>
          </w:tbl>
          <w:p w:rsidR="00143719" w:rsidRPr="00F57389" w:rsidRDefault="00143719" w:rsidP="001A0C6D">
            <w:pPr>
              <w:rPr>
                <w:sz w:val="28"/>
                <w:szCs w:val="28"/>
              </w:rPr>
            </w:pPr>
          </w:p>
        </w:tc>
      </w:tr>
    </w:tbl>
    <w:p w:rsidR="00C57D15" w:rsidRPr="00C57D15" w:rsidRDefault="0099456A" w:rsidP="00C57D15">
      <w:pPr>
        <w:jc w:val="both"/>
        <w:rPr>
          <w:lang w:val="en-US"/>
        </w:rPr>
      </w:pPr>
      <w:r w:rsidRPr="001051FE">
        <w:t xml:space="preserve">                   </w:t>
      </w:r>
      <w:r w:rsidR="00143719">
        <w:t xml:space="preserve">   </w:t>
      </w:r>
    </w:p>
    <w:p w:rsidR="00C57D15" w:rsidRDefault="00C57D15" w:rsidP="00C57D15">
      <w:pPr>
        <w:pStyle w:val="a9"/>
        <w:spacing w:after="0"/>
      </w:pP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 Устав</w:t>
      </w:r>
      <w:r w:rsidR="004E7D14">
        <w:rPr>
          <w:sz w:val="28"/>
          <w:szCs w:val="28"/>
        </w:rPr>
        <w:t>ом</w:t>
      </w:r>
      <w:r w:rsidRPr="00C57D15">
        <w:rPr>
          <w:sz w:val="28"/>
          <w:szCs w:val="28"/>
        </w:rPr>
        <w:t xml:space="preserve">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РЕШИЛ: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 Утвердить </w:t>
      </w:r>
      <w:hyperlink w:anchor="Par42" w:history="1">
        <w:r w:rsidRPr="00C57D15">
          <w:rPr>
            <w:rStyle w:val="a8"/>
            <w:rFonts w:eastAsia="Calibri"/>
            <w:color w:val="auto"/>
            <w:sz w:val="28"/>
            <w:szCs w:val="28"/>
            <w:u w:val="none"/>
          </w:rPr>
          <w:t>Порядок</w:t>
        </w:r>
      </w:hyperlink>
      <w:r w:rsidRPr="00C57D1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Pr="00F57389">
        <w:rPr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согласно приложению.</w:t>
      </w:r>
    </w:p>
    <w:p w:rsidR="00C57D15" w:rsidRPr="00C57D15" w:rsidRDefault="00C57D15" w:rsidP="008F035C">
      <w:pPr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 Установить, что настоящее решение Совета вступает в силу после его </w:t>
      </w:r>
      <w:r w:rsidR="008F035C">
        <w:rPr>
          <w:sz w:val="28"/>
          <w:szCs w:val="28"/>
        </w:rPr>
        <w:t>обнародования и опубликования</w:t>
      </w:r>
      <w:r w:rsidRPr="00C57D15">
        <w:rPr>
          <w:sz w:val="28"/>
          <w:szCs w:val="28"/>
        </w:rPr>
        <w:t xml:space="preserve"> </w:t>
      </w:r>
      <w:r w:rsidR="004E7D14" w:rsidRPr="009143FF">
        <w:rPr>
          <w:sz w:val="28"/>
          <w:szCs w:val="28"/>
        </w:rPr>
        <w:t xml:space="preserve">на сайте администрации муниципального образования </w:t>
      </w:r>
      <w:r w:rsidR="004E7D14">
        <w:rPr>
          <w:sz w:val="28"/>
          <w:szCs w:val="28"/>
        </w:rPr>
        <w:t>Заилечный</w:t>
      </w:r>
      <w:r w:rsidR="004E7D14" w:rsidRPr="009143FF">
        <w:rPr>
          <w:sz w:val="28"/>
          <w:szCs w:val="28"/>
        </w:rPr>
        <w:t xml:space="preserve">  сельсовет в сети Интернет </w:t>
      </w:r>
      <w:r w:rsidR="004E7D14">
        <w:rPr>
          <w:sz w:val="28"/>
          <w:szCs w:val="28"/>
          <w:lang w:val="en-US"/>
        </w:rPr>
        <w:t>zailechnyj</w:t>
      </w:r>
      <w:r w:rsidR="004E7D14" w:rsidRPr="009143FF">
        <w:rPr>
          <w:sz w:val="28"/>
          <w:szCs w:val="28"/>
        </w:rPr>
        <w:t>.</w:t>
      </w:r>
      <w:r w:rsidR="004E7D14" w:rsidRPr="009143FF">
        <w:rPr>
          <w:sz w:val="28"/>
          <w:szCs w:val="28"/>
          <w:lang w:val="en-US"/>
        </w:rPr>
        <w:t>ru</w:t>
      </w:r>
      <w:r w:rsidR="008F035C">
        <w:rPr>
          <w:sz w:val="28"/>
          <w:szCs w:val="28"/>
        </w:rPr>
        <w:t xml:space="preserve">, </w:t>
      </w:r>
      <w:r w:rsidRPr="00C57D15">
        <w:rPr>
          <w:sz w:val="28"/>
          <w:szCs w:val="28"/>
        </w:rPr>
        <w:t xml:space="preserve">а в части порядка создания и использования парковок (парковочных мест) на платной основе - после утверждения уполномоченным органом методики расчета и максимального размера платы </w:t>
      </w:r>
      <w:r w:rsidRPr="00C57D15">
        <w:rPr>
          <w:sz w:val="28"/>
          <w:szCs w:val="28"/>
        </w:rPr>
        <w:lastRenderedPageBreak/>
        <w:t>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</w:t>
      </w:r>
      <w:r>
        <w:rPr>
          <w:sz w:val="28"/>
          <w:szCs w:val="28"/>
        </w:rPr>
        <w:t xml:space="preserve">ного образования </w:t>
      </w:r>
      <w:r w:rsidRPr="00F57389">
        <w:rPr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8F035C" w:rsidRPr="009615D8" w:rsidRDefault="00C57D15" w:rsidP="008F03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 </w:t>
      </w:r>
      <w:r w:rsidR="008F035C" w:rsidRPr="009143FF">
        <w:rPr>
          <w:sz w:val="28"/>
          <w:szCs w:val="28"/>
        </w:rPr>
        <w:t>Контроль за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Заилечный сельсовет                                                                Б.Т. Жангабылов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AF6FC7" w:rsidRPr="00A23AE7" w:rsidRDefault="00AF6FC7" w:rsidP="00AF6FC7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3C0EC3" w:rsidRDefault="00AF6FC7" w:rsidP="00AF6FC7">
      <w:pPr>
        <w:rPr>
          <w:sz w:val="28"/>
          <w:szCs w:val="28"/>
          <w:lang w:val="en-US"/>
        </w:rPr>
      </w:pPr>
      <w:r w:rsidRPr="007F1C0F">
        <w:rPr>
          <w:sz w:val="28"/>
          <w:szCs w:val="28"/>
        </w:rPr>
        <w:t>Заилечный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C57D15" w:rsidRDefault="00C57D15" w:rsidP="00AF6FC7">
      <w:pPr>
        <w:rPr>
          <w:sz w:val="28"/>
          <w:szCs w:val="28"/>
          <w:lang w:val="en-US"/>
        </w:rPr>
      </w:pPr>
    </w:p>
    <w:p w:rsidR="00C57D15" w:rsidRDefault="00C57D15" w:rsidP="00AF6FC7">
      <w:pPr>
        <w:rPr>
          <w:sz w:val="28"/>
          <w:szCs w:val="28"/>
          <w:lang w:val="en-US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Заилечный сельсовет</w:t>
            </w:r>
          </w:p>
          <w:p w:rsidR="00143719" w:rsidRPr="006A54CF" w:rsidRDefault="00143719" w:rsidP="001A0C6D">
            <w:pPr>
              <w:rPr>
                <w:sz w:val="28"/>
                <w:szCs w:val="28"/>
                <w:lang w:val="en-US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6A54CF">
              <w:rPr>
                <w:sz w:val="28"/>
                <w:szCs w:val="28"/>
                <w:lang w:val="en-US"/>
              </w:rPr>
              <w:t>16.11.2023</w:t>
            </w:r>
            <w:r w:rsidR="006A54CF">
              <w:rPr>
                <w:sz w:val="28"/>
                <w:szCs w:val="28"/>
              </w:rPr>
              <w:t xml:space="preserve"> №  10</w:t>
            </w:r>
            <w:r w:rsidR="006A54CF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860030" w:rsidRDefault="00860030" w:rsidP="00860030">
      <w:pPr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ПОРЯДОК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создания и использования, в том числе на платной основе,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парковок (парковочных мест), расположенных на автомобильных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дорогах общего пользования местного значения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1. Общие положения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1.3. Действие настоящего Порядка распространяется на все автомобильные дороги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1.4. 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1.5. Парковки (парковочные места)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и повышения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1.7. Парковки (парковочные места) являются общедоступными.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1.8. Парковки (парковочные места) без взимания платы работают круглосуточно.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1.9. Основные понятия, используемые в настоящем Порядке: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2) автомобильные дороги общего пользования местного значения городского округа - автомобильные дороги общего пользования в границах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4) оператор - муниципальное учреждение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уполномоченное постановлением администрации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7) 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либо владеющие жилыми помещениями на основании договора социального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1.10. 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принимается администрацией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в виде постановления администрации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(далее - Комиссия).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Состав и положение о Комиссии утверждается постановлением администрации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 По предложению председателя Совета в состав Комиссии включается не менее 2 депутатов Совета.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1.12. Администрация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проводит: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натуральное обследование автомобильных дорог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проводит замеры транспортных потоков, определяет пропускную способность автомобильной дороги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с целью установления возможности размещения на ней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bookmarkStart w:id="0" w:name="Par76"/>
      <w:bookmarkEnd w:id="0"/>
      <w:r w:rsidRPr="00C57D15">
        <w:rPr>
          <w:sz w:val="28"/>
          <w:szCs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на которых парковка (парковочное место) может быть создана.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2. Создание парковок (парковочных мест),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в том числе на платной основе, расположенных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на автомобильных дорогах общего пользования местного</w:t>
      </w: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 xml:space="preserve">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2.1. 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Предложения вносятся в срок до 28 февраля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После указанного выше срока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в течение 10 календарных дней формируется единый список предложений, который подлежит рассмотрению на очередном заседании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прилагается схема организации парковки, а также письменное обоснование необходимости ее создания.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2.2. В течение 30 календарных дней после формирования единого списка предложений,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2.3. В случае создания парковок (парковочных мест) без взимания платы в порядке исполнения требований </w:t>
      </w:r>
      <w:hyperlink w:anchor="Par76" w:history="1">
        <w:r w:rsidRPr="00C57D15">
          <w:rPr>
            <w:rStyle w:val="a8"/>
            <w:rFonts w:eastAsia="Calibri"/>
            <w:color w:val="0000FF"/>
            <w:sz w:val="28"/>
            <w:szCs w:val="28"/>
          </w:rPr>
          <w:t>пункта 1.13</w:t>
        </w:r>
      </w:hyperlink>
      <w:r w:rsidRPr="00C57D15">
        <w:rPr>
          <w:sz w:val="28"/>
          <w:szCs w:val="28"/>
        </w:rPr>
        <w:t xml:space="preserve"> настоящего Порядка, разработка проекта организации парковки обеспечивается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2.4. Разработка проекта организации парковки ведется департаментом градостроительства и земельных отношений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при непосредственном участии управления строительства и дорожного хозяйства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и управления по организации дорожного движения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в соответствии с документами территориального планирования, с обеспечением требований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2.5. 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указание на вид парковки (парковочного места): без взимания платы или на платной основе;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режим работы парковки (парковочного места) (в случае создания парковки на платной основе);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мероприятия по созданию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2.6.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2.7. На парковке, созданной на платной основе,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организует установку информационных знаков, нанесение горизонтальной 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наименование оператора парковки, с указанием адреса его места нахождения и контактных телефонов;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время работы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размер платы за пользование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способ оплаты за пользование парковкой (парковочным местом).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2.8. На каждой парковке, организованной без взимания платы, расположенной на автомобильной дороге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предусматривает места для инвалидов (не менее 10 % от общего числа парковочных мест), а управление по организации дорожного движения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обустраивает парковку (парковочные места) в соответствии с Правилами дорожного движения Российской Федерации (в части нанесения разметки и установки знаков).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3. Порядок использования парковок (парковочных мест)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3.1. Размещение транспортных средств на парковках (парковочных местах), расположенных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осуществляется без взимания платы или на платной основе.</w:t>
      </w:r>
    </w:p>
    <w:p w:rsidR="004E7D14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Содержание парковок без взимания платы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обеспечивается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в соответствии Правилами содержания и ремонта автомобильных дорог общего пользования местного значения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утвержденными постановлением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3.2. Методика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разрабатывается и утверждается уполномоченным органом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3.3. Взимание платежей, за исключением платы за пользование парковками (парковочными местами) на платной основе, расположенными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, не допускается.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3.4. От платы за пользование парковками (парковочными местами) на платной основе освобождаются: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инвалиды при предъявлении оператору парковки документов, подтверждающих наличие инвалидности;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резиденты платных парковок.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Денежные средства, поступившие в качестве оплаты за пользование парковками (парковочными местами) на платной основе, подлежат зачислению в бюджет </w:t>
      </w:r>
      <w:r w:rsidR="004E7D14" w:rsidRPr="00C57D15">
        <w:rPr>
          <w:sz w:val="28"/>
          <w:szCs w:val="28"/>
        </w:rPr>
        <w:t xml:space="preserve">администрации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3.6. Оператор парковки обеспечивает: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охрану и обслуживание оборудования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уборку, отвод воды, а также вывоз снега с территории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этом в случае ограничения или запрещения размещения транспортных средств на парковке (парковочном месте) на период проведения указанных работ выставляются временные дорожные знаки, информирующие пользователей о введенных ограничениях);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обязательное присутствие на парковке, созданной на платной основе, своего представителя.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3.7. Оператор парковки осуществляет: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контроль за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контроль за внесением пользователями парковок (парковочных мест) оплаты за пользование ими;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иные действия, необходимые для обеспечения функционирования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3.8. Оператор парковки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требовать от пользователей парковкой (парковочных мест) соблюдения положений настоящего Порядка;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проверять наличие кассового чека;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3.9. Пользователи парковки (парковочных мест) обязаны: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соблюдать чистоту и порядок на территории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3.10. Пользователь парковки (парковочным местом)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3.11. Пользователям парковки запрещается: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блокировать подъезд (выезд) транспортных средств на парковку (парковочное место);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создавать препятствия и ограничения в пользовании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нарушать общественный порядок;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загрязнять территорию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совершать иные действия, нарушающие настоящий Порядок.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производства работ по ремонту (реконструкции) проезжей части улично-дорожной сети;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проведения специальных городских мероприятий;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3.13. 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4. Принятие решения о прекращении использования</w:t>
      </w: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парковок (парковочных мест) на платной основе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4.1. 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4E7D14">
        <w:rPr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с обоснованием направляются отраслевыми (функциональными) и территориальными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до 1 октября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В течение 10 календарных дней после указанного срока,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формируется единый список парковок (парковочных мест) на платной основе, использование которых может быть прекращено.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направляет членам Комиссии необходимые документы и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4.4. 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 прекращении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срок прекращения использования парковки (парковочного места) либо ее демонтажа;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мероприятия по демонтажу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4.5. Демонтаж парковки (парковочных мест) осуществляется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в пределах средств, предусмотренных в бюджете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4E7D14">
        <w:rPr>
          <w:bCs/>
          <w:sz w:val="28"/>
          <w:szCs w:val="28"/>
        </w:rPr>
        <w:t>Заилечный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5. Ответственность за нарушение Порядка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p w:rsidR="00047019" w:rsidRPr="00C57D15" w:rsidRDefault="00047019" w:rsidP="00C57D15">
      <w:pPr>
        <w:tabs>
          <w:tab w:val="left" w:pos="600"/>
          <w:tab w:val="center" w:pos="4677"/>
        </w:tabs>
        <w:jc w:val="both"/>
        <w:rPr>
          <w:sz w:val="28"/>
          <w:szCs w:val="28"/>
        </w:rPr>
      </w:pPr>
    </w:p>
    <w:sectPr w:rsidR="00047019" w:rsidRPr="00C57D15" w:rsidSect="00A8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205127"/>
    <w:rsid w:val="00226425"/>
    <w:rsid w:val="00247C96"/>
    <w:rsid w:val="00251720"/>
    <w:rsid w:val="0025628B"/>
    <w:rsid w:val="002C6795"/>
    <w:rsid w:val="00302ED0"/>
    <w:rsid w:val="003B0141"/>
    <w:rsid w:val="003C0EC3"/>
    <w:rsid w:val="003C75FD"/>
    <w:rsid w:val="004072E1"/>
    <w:rsid w:val="00432430"/>
    <w:rsid w:val="00494227"/>
    <w:rsid w:val="004E7D14"/>
    <w:rsid w:val="00520D5D"/>
    <w:rsid w:val="005B3320"/>
    <w:rsid w:val="005B4B9F"/>
    <w:rsid w:val="006379E1"/>
    <w:rsid w:val="0065202C"/>
    <w:rsid w:val="006A54CF"/>
    <w:rsid w:val="0070214E"/>
    <w:rsid w:val="00734402"/>
    <w:rsid w:val="00791D4E"/>
    <w:rsid w:val="007A63DE"/>
    <w:rsid w:val="00835413"/>
    <w:rsid w:val="00845AB3"/>
    <w:rsid w:val="00860030"/>
    <w:rsid w:val="008974BE"/>
    <w:rsid w:val="008F035C"/>
    <w:rsid w:val="008F536C"/>
    <w:rsid w:val="0099456A"/>
    <w:rsid w:val="009F1153"/>
    <w:rsid w:val="00A86815"/>
    <w:rsid w:val="00A87555"/>
    <w:rsid w:val="00AC7DE3"/>
    <w:rsid w:val="00AF6FC7"/>
    <w:rsid w:val="00B45E84"/>
    <w:rsid w:val="00B72B94"/>
    <w:rsid w:val="00B7569A"/>
    <w:rsid w:val="00C57D15"/>
    <w:rsid w:val="00D245FD"/>
    <w:rsid w:val="00DB4027"/>
    <w:rsid w:val="00E12D47"/>
    <w:rsid w:val="00E20406"/>
    <w:rsid w:val="00E32F79"/>
    <w:rsid w:val="00E65929"/>
    <w:rsid w:val="00EC451E"/>
    <w:rsid w:val="00EE25BA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  <w:lang/>
    </w:rPr>
  </w:style>
  <w:style w:type="table" w:styleId="a7">
    <w:name w:val="Table Grid"/>
    <w:basedOn w:val="a1"/>
    <w:rsid w:val="0014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7D15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C57D15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8F035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7</cp:revision>
  <cp:lastPrinted>2023-11-16T05:55:00Z</cp:lastPrinted>
  <dcterms:created xsi:type="dcterms:W3CDTF">2023-10-20T05:16:00Z</dcterms:created>
  <dcterms:modified xsi:type="dcterms:W3CDTF">2023-11-16T05:56:00Z</dcterms:modified>
</cp:coreProperties>
</file>